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C0" w:rsidRPr="005956D1" w:rsidRDefault="009C50C0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2006E4">
        <w:rPr>
          <w:rFonts w:ascii="Century Gothic" w:hAnsi="Century Gothic"/>
          <w:sz w:val="36"/>
          <w:szCs w:val="36"/>
        </w:rPr>
        <w:t xml:space="preserve">Referat frå </w:t>
      </w:r>
      <w:proofErr w:type="spellStart"/>
      <w:r w:rsidRPr="002006E4">
        <w:rPr>
          <w:rFonts w:ascii="Century Gothic" w:hAnsi="Century Gothic"/>
          <w:sz w:val="36"/>
          <w:szCs w:val="48"/>
        </w:rPr>
        <w:t>BKMR</w:t>
      </w:r>
      <w:proofErr w:type="spellEnd"/>
      <w:r w:rsidRPr="005956D1">
        <w:rPr>
          <w:rFonts w:ascii="Century Gothic" w:hAnsi="Century Gothic"/>
          <w:sz w:val="36"/>
          <w:szCs w:val="36"/>
        </w:rPr>
        <w:t xml:space="preserve"> sitt årsmøte 2013</w:t>
      </w:r>
    </w:p>
    <w:p w:rsidR="009C50C0" w:rsidRDefault="009C50C0">
      <w:pPr>
        <w:rPr>
          <w:rFonts w:ascii="Century Gothic" w:hAnsi="Century Gothic"/>
        </w:rPr>
      </w:pPr>
    </w:p>
    <w:p w:rsidR="009C50C0" w:rsidRPr="00035FA4" w:rsidRDefault="009C50C0" w:rsidP="00706DE8">
      <w:pPr>
        <w:ind w:firstLine="708"/>
        <w:rPr>
          <w:rFonts w:ascii="Century Gothic" w:hAnsi="Century Gothic"/>
          <w:sz w:val="22"/>
        </w:rPr>
      </w:pPr>
    </w:p>
    <w:p w:rsidR="009C50C0" w:rsidRPr="00035FA4" w:rsidRDefault="009C50C0" w:rsidP="00035FA4">
      <w:pPr>
        <w:ind w:firstLine="708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>Plassen, Molde 9. mars 2013</w:t>
      </w:r>
    </w:p>
    <w:p w:rsidR="009C50C0" w:rsidRPr="00035FA4" w:rsidRDefault="009C50C0">
      <w:pPr>
        <w:rPr>
          <w:rFonts w:ascii="Century Gothic" w:hAnsi="Century Gothic"/>
          <w:sz w:val="22"/>
        </w:rPr>
      </w:pPr>
    </w:p>
    <w:p w:rsidR="009C50C0" w:rsidRPr="00035FA4" w:rsidRDefault="009C50C0">
      <w:pPr>
        <w:rPr>
          <w:rFonts w:ascii="Century Gothic" w:hAnsi="Century Gothic"/>
          <w:sz w:val="22"/>
        </w:rPr>
      </w:pPr>
    </w:p>
    <w:p w:rsidR="009C50C0" w:rsidRPr="00035FA4" w:rsidRDefault="009C50C0">
      <w:pPr>
        <w:rPr>
          <w:rFonts w:ascii="Century Gothic" w:hAnsi="Century Gothic"/>
          <w:sz w:val="22"/>
          <w:szCs w:val="28"/>
          <w:u w:val="single"/>
        </w:rPr>
      </w:pPr>
      <w:r w:rsidRPr="00035FA4">
        <w:rPr>
          <w:rFonts w:ascii="Century Gothic" w:hAnsi="Century Gothic"/>
          <w:sz w:val="22"/>
          <w:szCs w:val="28"/>
          <w:u w:val="single"/>
        </w:rPr>
        <w:t xml:space="preserve">SAK 1: </w:t>
      </w:r>
      <w:proofErr w:type="spellStart"/>
      <w:r w:rsidRPr="00035FA4">
        <w:rPr>
          <w:rFonts w:ascii="Century Gothic" w:hAnsi="Century Gothic"/>
          <w:sz w:val="22"/>
          <w:szCs w:val="28"/>
          <w:u w:val="single"/>
        </w:rPr>
        <w:t>Konstituering</w:t>
      </w:r>
      <w:proofErr w:type="spellEnd"/>
    </w:p>
    <w:p w:rsidR="009C50C0" w:rsidRPr="00035FA4" w:rsidRDefault="009C50C0">
      <w:pPr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 xml:space="preserve">           </w:t>
      </w:r>
    </w:p>
    <w:p w:rsidR="009C50C0" w:rsidRPr="00035FA4" w:rsidRDefault="009C50C0" w:rsidP="00706DE8">
      <w:pPr>
        <w:ind w:firstLine="708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>Ordstyrar: Ine Harrang</w:t>
      </w:r>
    </w:p>
    <w:p w:rsidR="009C50C0" w:rsidRPr="00035FA4" w:rsidRDefault="009C50C0" w:rsidP="00706DE8">
      <w:pPr>
        <w:ind w:firstLine="708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 xml:space="preserve">Referentar: Anne Berntsen og Heidi </w:t>
      </w:r>
      <w:proofErr w:type="spellStart"/>
      <w:r w:rsidRPr="00035FA4">
        <w:rPr>
          <w:rFonts w:ascii="Century Gothic" w:hAnsi="Century Gothic"/>
          <w:sz w:val="22"/>
        </w:rPr>
        <w:t>Rødstøl</w:t>
      </w:r>
      <w:proofErr w:type="spellEnd"/>
    </w:p>
    <w:p w:rsidR="009C50C0" w:rsidRPr="00035FA4" w:rsidRDefault="009C50C0" w:rsidP="00706DE8">
      <w:pPr>
        <w:ind w:firstLine="708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 xml:space="preserve">Underskriving av protokoll : Anita Vik </w:t>
      </w:r>
      <w:proofErr w:type="spellStart"/>
      <w:r w:rsidRPr="00035FA4">
        <w:rPr>
          <w:rFonts w:ascii="Century Gothic" w:hAnsi="Century Gothic"/>
          <w:sz w:val="22"/>
        </w:rPr>
        <w:t>Wætten</w:t>
      </w:r>
      <w:proofErr w:type="spellEnd"/>
      <w:r w:rsidRPr="00035FA4">
        <w:rPr>
          <w:rFonts w:ascii="Century Gothic" w:hAnsi="Century Gothic"/>
          <w:sz w:val="22"/>
        </w:rPr>
        <w:t xml:space="preserve"> og Halvard Hatlen</w:t>
      </w:r>
    </w:p>
    <w:p w:rsidR="009C50C0" w:rsidRPr="00035FA4" w:rsidRDefault="009C50C0" w:rsidP="00706DE8">
      <w:pPr>
        <w:ind w:firstLine="708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>Frammøtte +stemmefullmakter: 26 (Vedtaksfør)</w:t>
      </w:r>
    </w:p>
    <w:p w:rsidR="009C50C0" w:rsidRPr="00035FA4" w:rsidRDefault="009C50C0" w:rsidP="00706DE8">
      <w:pPr>
        <w:ind w:firstLine="708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>Innkalling godkjent</w:t>
      </w:r>
    </w:p>
    <w:p w:rsidR="009C50C0" w:rsidRPr="00035FA4" w:rsidRDefault="009C50C0" w:rsidP="00706DE8">
      <w:pPr>
        <w:ind w:firstLine="708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>Dagsorden godkjent.</w:t>
      </w:r>
    </w:p>
    <w:p w:rsidR="009C50C0" w:rsidRPr="00035FA4" w:rsidRDefault="009C50C0">
      <w:pPr>
        <w:rPr>
          <w:rFonts w:ascii="Century Gothic" w:hAnsi="Century Gothic"/>
          <w:sz w:val="22"/>
        </w:rPr>
      </w:pPr>
    </w:p>
    <w:p w:rsidR="009C50C0" w:rsidRPr="00035FA4" w:rsidRDefault="009C50C0">
      <w:pPr>
        <w:rPr>
          <w:rFonts w:ascii="Century Gothic" w:hAnsi="Century Gothic"/>
          <w:sz w:val="22"/>
        </w:rPr>
      </w:pPr>
    </w:p>
    <w:p w:rsidR="009C50C0" w:rsidRPr="00035FA4" w:rsidRDefault="009C50C0" w:rsidP="00706DE8">
      <w:pPr>
        <w:rPr>
          <w:rFonts w:ascii="Century Gothic" w:hAnsi="Century Gothic"/>
          <w:sz w:val="22"/>
          <w:szCs w:val="28"/>
        </w:rPr>
      </w:pPr>
    </w:p>
    <w:p w:rsidR="009C50C0" w:rsidRPr="00035FA4" w:rsidRDefault="009C50C0" w:rsidP="00706DE8">
      <w:pPr>
        <w:rPr>
          <w:rFonts w:ascii="Century Gothic" w:hAnsi="Century Gothic"/>
          <w:sz w:val="22"/>
          <w:u w:val="single"/>
        </w:rPr>
      </w:pPr>
      <w:r w:rsidRPr="00035FA4">
        <w:rPr>
          <w:rFonts w:ascii="Century Gothic" w:hAnsi="Century Gothic"/>
          <w:sz w:val="22"/>
          <w:szCs w:val="28"/>
          <w:u w:val="single"/>
        </w:rPr>
        <w:t>SAK 2</w:t>
      </w:r>
      <w:r w:rsidRPr="00035FA4">
        <w:rPr>
          <w:rFonts w:ascii="Century Gothic" w:hAnsi="Century Gothic"/>
          <w:sz w:val="22"/>
          <w:u w:val="single"/>
        </w:rPr>
        <w:t xml:space="preserve"> :  </w:t>
      </w:r>
      <w:r w:rsidRPr="00035FA4">
        <w:rPr>
          <w:rFonts w:ascii="Century Gothic" w:hAnsi="Century Gothic"/>
          <w:sz w:val="22"/>
          <w:szCs w:val="28"/>
          <w:u w:val="single"/>
        </w:rPr>
        <w:t>Styrets si årsmelding</w:t>
      </w:r>
    </w:p>
    <w:p w:rsidR="009C50C0" w:rsidRPr="00035FA4" w:rsidRDefault="009C50C0">
      <w:pPr>
        <w:rPr>
          <w:rFonts w:ascii="Century Gothic" w:hAnsi="Century Gothic"/>
          <w:sz w:val="22"/>
        </w:rPr>
      </w:pPr>
    </w:p>
    <w:p w:rsidR="009C50C0" w:rsidRPr="00035FA4" w:rsidRDefault="009C50C0" w:rsidP="00706DE8">
      <w:pPr>
        <w:ind w:firstLine="708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>Årsmøtet tok styret si årsmelding til vitande.</w:t>
      </w:r>
    </w:p>
    <w:p w:rsidR="009C50C0" w:rsidRPr="00035FA4" w:rsidRDefault="009C50C0" w:rsidP="00706DE8">
      <w:pPr>
        <w:ind w:firstLine="708"/>
        <w:rPr>
          <w:rFonts w:ascii="Century Gothic" w:hAnsi="Century Gothic"/>
          <w:sz w:val="22"/>
        </w:rPr>
      </w:pPr>
    </w:p>
    <w:p w:rsidR="009C50C0" w:rsidRPr="00035FA4" w:rsidRDefault="009C50C0" w:rsidP="00706DE8">
      <w:pPr>
        <w:rPr>
          <w:rFonts w:ascii="Century Gothic" w:hAnsi="Century Gothic"/>
          <w:sz w:val="22"/>
          <w:szCs w:val="28"/>
        </w:rPr>
      </w:pPr>
    </w:p>
    <w:p w:rsidR="009C50C0" w:rsidRPr="00035FA4" w:rsidRDefault="009C50C0" w:rsidP="00706DE8">
      <w:pPr>
        <w:rPr>
          <w:rFonts w:ascii="Century Gothic" w:hAnsi="Century Gothic"/>
          <w:sz w:val="22"/>
          <w:szCs w:val="28"/>
          <w:u w:val="single"/>
        </w:rPr>
      </w:pPr>
    </w:p>
    <w:p w:rsidR="009C50C0" w:rsidRPr="00035FA4" w:rsidRDefault="009C50C0" w:rsidP="00706DE8">
      <w:pPr>
        <w:rPr>
          <w:rFonts w:ascii="Century Gothic" w:hAnsi="Century Gothic"/>
          <w:sz w:val="22"/>
          <w:u w:val="single"/>
        </w:rPr>
      </w:pPr>
      <w:r w:rsidRPr="00035FA4">
        <w:rPr>
          <w:rFonts w:ascii="Century Gothic" w:hAnsi="Century Gothic"/>
          <w:sz w:val="22"/>
          <w:szCs w:val="28"/>
          <w:u w:val="single"/>
        </w:rPr>
        <w:t xml:space="preserve">SAK 3: </w:t>
      </w:r>
      <w:r w:rsidRPr="00035FA4">
        <w:rPr>
          <w:rFonts w:ascii="Century Gothic" w:hAnsi="Century Gothic"/>
          <w:sz w:val="22"/>
          <w:u w:val="single"/>
        </w:rPr>
        <w:t xml:space="preserve">Rapport frå </w:t>
      </w:r>
      <w:proofErr w:type="spellStart"/>
      <w:r w:rsidRPr="00035FA4">
        <w:rPr>
          <w:rFonts w:ascii="Century Gothic" w:hAnsi="Century Gothic"/>
          <w:sz w:val="22"/>
          <w:u w:val="single"/>
        </w:rPr>
        <w:t>Stiftelsesstyret</w:t>
      </w:r>
      <w:proofErr w:type="spellEnd"/>
      <w:r w:rsidRPr="00035FA4">
        <w:rPr>
          <w:rFonts w:ascii="Century Gothic" w:hAnsi="Century Gothic"/>
          <w:sz w:val="22"/>
          <w:u w:val="single"/>
        </w:rPr>
        <w:t xml:space="preserve"> ved Ålesund </w:t>
      </w:r>
      <w:proofErr w:type="spellStart"/>
      <w:r w:rsidRPr="00035FA4">
        <w:rPr>
          <w:rFonts w:ascii="Century Gothic" w:hAnsi="Century Gothic"/>
          <w:sz w:val="22"/>
          <w:u w:val="single"/>
        </w:rPr>
        <w:t>Kunstfagskole</w:t>
      </w:r>
      <w:proofErr w:type="spellEnd"/>
    </w:p>
    <w:p w:rsidR="009C50C0" w:rsidRPr="00035FA4" w:rsidRDefault="009C50C0" w:rsidP="00706DE8">
      <w:pPr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 xml:space="preserve">           </w:t>
      </w:r>
    </w:p>
    <w:p w:rsidR="009C50C0" w:rsidRPr="00035FA4" w:rsidRDefault="009C50C0" w:rsidP="00706DE8">
      <w:pPr>
        <w:ind w:firstLine="708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>Årsmøtet tok rapporten til vitande</w:t>
      </w:r>
    </w:p>
    <w:p w:rsidR="009C50C0" w:rsidRPr="00035FA4" w:rsidRDefault="009C50C0" w:rsidP="00706DE8">
      <w:pPr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 xml:space="preserve">             </w:t>
      </w:r>
    </w:p>
    <w:p w:rsidR="009C50C0" w:rsidRPr="00035FA4" w:rsidRDefault="009C50C0" w:rsidP="00706DE8">
      <w:pPr>
        <w:rPr>
          <w:rFonts w:ascii="Century Gothic" w:hAnsi="Century Gothic"/>
          <w:sz w:val="22"/>
          <w:szCs w:val="28"/>
          <w:u w:val="single"/>
        </w:rPr>
      </w:pPr>
    </w:p>
    <w:p w:rsidR="009C50C0" w:rsidRPr="00035FA4" w:rsidRDefault="009C50C0" w:rsidP="00706DE8">
      <w:pPr>
        <w:rPr>
          <w:rFonts w:ascii="Century Gothic" w:hAnsi="Century Gothic"/>
          <w:sz w:val="22"/>
          <w:szCs w:val="28"/>
          <w:u w:val="single"/>
        </w:rPr>
      </w:pPr>
    </w:p>
    <w:p w:rsidR="009C50C0" w:rsidRPr="00035FA4" w:rsidRDefault="009C50C0" w:rsidP="00706DE8">
      <w:pPr>
        <w:rPr>
          <w:rFonts w:ascii="Century Gothic" w:hAnsi="Century Gothic"/>
          <w:sz w:val="22"/>
          <w:u w:val="single"/>
        </w:rPr>
      </w:pPr>
      <w:r w:rsidRPr="00035FA4">
        <w:rPr>
          <w:rFonts w:ascii="Century Gothic" w:hAnsi="Century Gothic"/>
          <w:sz w:val="22"/>
          <w:szCs w:val="28"/>
          <w:u w:val="single"/>
        </w:rPr>
        <w:t>SAK 4</w:t>
      </w:r>
      <w:r w:rsidRPr="00035FA4">
        <w:rPr>
          <w:rFonts w:ascii="Century Gothic" w:hAnsi="Century Gothic"/>
          <w:sz w:val="22"/>
          <w:u w:val="single"/>
        </w:rPr>
        <w:t xml:space="preserve"> : Rapport frå Vestlandsutstillinga sitt råd</w:t>
      </w:r>
    </w:p>
    <w:p w:rsidR="009C50C0" w:rsidRPr="00035FA4" w:rsidRDefault="009C50C0" w:rsidP="00706DE8">
      <w:pPr>
        <w:ind w:firstLine="708"/>
        <w:rPr>
          <w:rFonts w:ascii="Century Gothic" w:hAnsi="Century Gothic"/>
          <w:sz w:val="22"/>
        </w:rPr>
      </w:pPr>
    </w:p>
    <w:p w:rsidR="009C50C0" w:rsidRPr="00035FA4" w:rsidRDefault="009C50C0" w:rsidP="00706DE8">
      <w:pPr>
        <w:ind w:firstLine="708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>Årsmøtet tok rapporten til vitande</w:t>
      </w:r>
    </w:p>
    <w:p w:rsidR="009C50C0" w:rsidRPr="00035FA4" w:rsidRDefault="009C50C0" w:rsidP="00706DE8">
      <w:pPr>
        <w:rPr>
          <w:rFonts w:ascii="Century Gothic" w:hAnsi="Century Gothic"/>
          <w:sz w:val="22"/>
        </w:rPr>
      </w:pPr>
    </w:p>
    <w:p w:rsidR="009C50C0" w:rsidRPr="00035FA4" w:rsidRDefault="009C50C0" w:rsidP="00706DE8">
      <w:pPr>
        <w:rPr>
          <w:rFonts w:ascii="Century Gothic" w:hAnsi="Century Gothic"/>
          <w:sz w:val="22"/>
        </w:rPr>
      </w:pPr>
    </w:p>
    <w:p w:rsidR="009C50C0" w:rsidRPr="00035FA4" w:rsidRDefault="009C50C0" w:rsidP="00706DE8">
      <w:pPr>
        <w:rPr>
          <w:rFonts w:ascii="Century Gothic" w:hAnsi="Century Gothic"/>
          <w:sz w:val="22"/>
        </w:rPr>
      </w:pPr>
    </w:p>
    <w:p w:rsidR="009C50C0" w:rsidRPr="00035FA4" w:rsidRDefault="009C50C0" w:rsidP="00706DE8">
      <w:pPr>
        <w:rPr>
          <w:rFonts w:ascii="Century Gothic" w:hAnsi="Century Gothic"/>
          <w:sz w:val="22"/>
          <w:u w:val="single"/>
        </w:rPr>
      </w:pPr>
      <w:r w:rsidRPr="00035FA4">
        <w:rPr>
          <w:rFonts w:ascii="Century Gothic" w:hAnsi="Century Gothic"/>
          <w:sz w:val="22"/>
          <w:szCs w:val="28"/>
          <w:u w:val="single"/>
        </w:rPr>
        <w:t>SAK 5</w:t>
      </w:r>
      <w:r w:rsidRPr="00035FA4">
        <w:rPr>
          <w:rFonts w:ascii="Century Gothic" w:hAnsi="Century Gothic"/>
          <w:sz w:val="22"/>
          <w:u w:val="single"/>
        </w:rPr>
        <w:t xml:space="preserve"> : Rapport frå Kunstmuseet KUBE/ Jugendstilsenteret</w:t>
      </w:r>
    </w:p>
    <w:p w:rsidR="009C50C0" w:rsidRPr="00035FA4" w:rsidRDefault="009C50C0" w:rsidP="00706DE8">
      <w:pPr>
        <w:ind w:firstLine="708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 xml:space="preserve">             </w:t>
      </w:r>
    </w:p>
    <w:p w:rsidR="009C50C0" w:rsidRPr="00035FA4" w:rsidRDefault="009C50C0" w:rsidP="00706DE8">
      <w:pPr>
        <w:ind w:firstLine="708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>Årsmøtet tok rapporten til vitande</w:t>
      </w:r>
    </w:p>
    <w:p w:rsidR="009C50C0" w:rsidRPr="00035FA4" w:rsidRDefault="009C50C0" w:rsidP="00706DE8">
      <w:pPr>
        <w:rPr>
          <w:rFonts w:ascii="Century Gothic" w:hAnsi="Century Gothic"/>
          <w:sz w:val="22"/>
        </w:rPr>
      </w:pPr>
    </w:p>
    <w:p w:rsidR="009C50C0" w:rsidRPr="00035FA4" w:rsidRDefault="009C50C0" w:rsidP="00706DE8">
      <w:pPr>
        <w:rPr>
          <w:rFonts w:ascii="Century Gothic" w:hAnsi="Century Gothic"/>
          <w:sz w:val="22"/>
        </w:rPr>
      </w:pPr>
    </w:p>
    <w:p w:rsidR="009C50C0" w:rsidRPr="00035FA4" w:rsidRDefault="009C50C0" w:rsidP="00706DE8">
      <w:pPr>
        <w:rPr>
          <w:rFonts w:ascii="Century Gothic" w:hAnsi="Century Gothic"/>
          <w:sz w:val="22"/>
          <w:szCs w:val="28"/>
        </w:rPr>
      </w:pPr>
    </w:p>
    <w:p w:rsidR="009C50C0" w:rsidRPr="00035FA4" w:rsidRDefault="009C50C0" w:rsidP="00706DE8">
      <w:pPr>
        <w:rPr>
          <w:rFonts w:ascii="Century Gothic" w:hAnsi="Century Gothic"/>
          <w:sz w:val="22"/>
          <w:u w:val="single"/>
        </w:rPr>
      </w:pPr>
      <w:r w:rsidRPr="00035FA4">
        <w:rPr>
          <w:rFonts w:ascii="Century Gothic" w:hAnsi="Century Gothic"/>
          <w:sz w:val="22"/>
          <w:szCs w:val="28"/>
          <w:u w:val="single"/>
        </w:rPr>
        <w:t>SAK 6</w:t>
      </w:r>
      <w:r w:rsidRPr="00035FA4">
        <w:rPr>
          <w:rFonts w:ascii="Century Gothic" w:hAnsi="Century Gothic"/>
          <w:sz w:val="22"/>
          <w:u w:val="single"/>
        </w:rPr>
        <w:t xml:space="preserve"> Rapport frå kontrollutvalet</w:t>
      </w:r>
    </w:p>
    <w:p w:rsidR="009C50C0" w:rsidRPr="00035FA4" w:rsidRDefault="009C50C0" w:rsidP="00706DE8">
      <w:pPr>
        <w:ind w:firstLine="708"/>
        <w:rPr>
          <w:rFonts w:ascii="Century Gothic" w:hAnsi="Century Gothic"/>
          <w:sz w:val="22"/>
        </w:rPr>
      </w:pPr>
    </w:p>
    <w:p w:rsidR="009C50C0" w:rsidRPr="00035FA4" w:rsidRDefault="009C50C0" w:rsidP="00706DE8">
      <w:pPr>
        <w:ind w:firstLine="708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>Årsmøtet tok rapporten til vitande</w:t>
      </w:r>
    </w:p>
    <w:p w:rsidR="009C50C0" w:rsidRPr="00035FA4" w:rsidRDefault="009C50C0" w:rsidP="00706DE8">
      <w:pPr>
        <w:rPr>
          <w:rFonts w:ascii="Century Gothic" w:hAnsi="Century Gothic"/>
          <w:sz w:val="22"/>
        </w:rPr>
      </w:pPr>
    </w:p>
    <w:p w:rsidR="009C50C0" w:rsidRPr="00035FA4" w:rsidRDefault="009C50C0" w:rsidP="00706DE8">
      <w:pPr>
        <w:rPr>
          <w:rFonts w:ascii="Century Gothic" w:hAnsi="Century Gothic"/>
          <w:sz w:val="22"/>
        </w:rPr>
      </w:pPr>
    </w:p>
    <w:p w:rsidR="009C50C0" w:rsidRDefault="009C50C0" w:rsidP="00706DE8">
      <w:pPr>
        <w:rPr>
          <w:rFonts w:ascii="Century Gothic" w:hAnsi="Century Gothic"/>
          <w:sz w:val="22"/>
          <w:szCs w:val="28"/>
          <w:u w:val="single"/>
        </w:rPr>
      </w:pPr>
    </w:p>
    <w:p w:rsidR="009C50C0" w:rsidRPr="00035FA4" w:rsidRDefault="009C50C0" w:rsidP="00706DE8">
      <w:pPr>
        <w:rPr>
          <w:rFonts w:ascii="Century Gothic" w:hAnsi="Century Gothic"/>
          <w:sz w:val="22"/>
          <w:u w:val="single"/>
        </w:rPr>
      </w:pPr>
      <w:r w:rsidRPr="00035FA4">
        <w:rPr>
          <w:rFonts w:ascii="Century Gothic" w:hAnsi="Century Gothic"/>
          <w:sz w:val="22"/>
          <w:szCs w:val="28"/>
          <w:u w:val="single"/>
        </w:rPr>
        <w:t>SAK 7</w:t>
      </w:r>
      <w:r w:rsidRPr="00035FA4">
        <w:rPr>
          <w:rFonts w:ascii="Century Gothic" w:hAnsi="Century Gothic"/>
          <w:sz w:val="22"/>
          <w:u w:val="single"/>
        </w:rPr>
        <w:t xml:space="preserve"> Rekneskap 2012</w:t>
      </w:r>
    </w:p>
    <w:p w:rsidR="009C50C0" w:rsidRPr="00035FA4" w:rsidRDefault="009C50C0" w:rsidP="00706DE8">
      <w:pPr>
        <w:rPr>
          <w:rFonts w:ascii="Century Gothic" w:hAnsi="Century Gothic"/>
          <w:sz w:val="22"/>
        </w:rPr>
      </w:pPr>
    </w:p>
    <w:p w:rsidR="009C50C0" w:rsidRPr="00035FA4" w:rsidRDefault="009C50C0" w:rsidP="00706DE8">
      <w:pPr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 xml:space="preserve">          Årsmøtet godkjende rekneskapen for 2012</w:t>
      </w:r>
    </w:p>
    <w:p w:rsidR="009C50C0" w:rsidRDefault="009C50C0" w:rsidP="00706DE8">
      <w:pPr>
        <w:rPr>
          <w:rFonts w:ascii="Century Gothic" w:hAnsi="Century Gothic"/>
          <w:sz w:val="22"/>
          <w:szCs w:val="28"/>
          <w:u w:val="single"/>
        </w:rPr>
      </w:pPr>
    </w:p>
    <w:p w:rsidR="009C50C0" w:rsidRPr="00035FA4" w:rsidRDefault="009C50C0" w:rsidP="00706DE8">
      <w:pPr>
        <w:rPr>
          <w:rFonts w:ascii="Century Gothic" w:hAnsi="Century Gothic"/>
          <w:sz w:val="22"/>
          <w:u w:val="single"/>
        </w:rPr>
      </w:pPr>
      <w:r w:rsidRPr="00035FA4">
        <w:rPr>
          <w:rFonts w:ascii="Century Gothic" w:hAnsi="Century Gothic"/>
          <w:sz w:val="22"/>
          <w:szCs w:val="28"/>
          <w:u w:val="single"/>
        </w:rPr>
        <w:t>SAK 8</w:t>
      </w:r>
      <w:r w:rsidRPr="00035FA4">
        <w:rPr>
          <w:rFonts w:ascii="Century Gothic" w:hAnsi="Century Gothic"/>
          <w:sz w:val="22"/>
          <w:u w:val="single"/>
        </w:rPr>
        <w:t xml:space="preserve"> Saker lagt fram av styret</w:t>
      </w:r>
    </w:p>
    <w:p w:rsidR="009C50C0" w:rsidRPr="00035FA4" w:rsidRDefault="009C50C0" w:rsidP="00706DE8">
      <w:pPr>
        <w:rPr>
          <w:rFonts w:ascii="Century Gothic" w:hAnsi="Century Gothic"/>
          <w:sz w:val="22"/>
          <w:u w:val="single"/>
        </w:rPr>
      </w:pPr>
      <w:r w:rsidRPr="00035FA4">
        <w:rPr>
          <w:rFonts w:ascii="Century Gothic" w:hAnsi="Century Gothic"/>
          <w:sz w:val="22"/>
        </w:rPr>
        <w:lastRenderedPageBreak/>
        <w:t xml:space="preserve"> </w:t>
      </w:r>
    </w:p>
    <w:p w:rsidR="009C50C0" w:rsidRPr="00035FA4" w:rsidRDefault="009C50C0" w:rsidP="00706DE8">
      <w:pPr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 xml:space="preserve">           </w:t>
      </w:r>
      <w:r w:rsidRPr="00035FA4">
        <w:rPr>
          <w:rFonts w:ascii="Century Gothic" w:hAnsi="Century Gothic"/>
          <w:sz w:val="22"/>
          <w:u w:val="single"/>
        </w:rPr>
        <w:t>8.1 Vedtektsendringar</w:t>
      </w:r>
    </w:p>
    <w:p w:rsidR="009C50C0" w:rsidRPr="00035FA4" w:rsidRDefault="009C50C0" w:rsidP="00706DE8">
      <w:pPr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 xml:space="preserve">       </w:t>
      </w:r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§ 3 M</w:t>
      </w:r>
      <w:r w:rsidRPr="00035FA4">
        <w:rPr>
          <w:rFonts w:ascii="Century Gothic" w:hAnsi="Century Gothic"/>
          <w:sz w:val="22"/>
        </w:rPr>
        <w:t xml:space="preserve">edlemsskap </w:t>
      </w:r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 xml:space="preserve">3.4 </w:t>
      </w:r>
      <w:r>
        <w:rPr>
          <w:rFonts w:ascii="Century Gothic" w:hAnsi="Century Gothic"/>
          <w:sz w:val="22"/>
        </w:rPr>
        <w:t xml:space="preserve"> </w:t>
      </w:r>
      <w:r w:rsidRPr="00035FA4">
        <w:rPr>
          <w:rFonts w:ascii="Century Gothic" w:hAnsi="Century Gothic"/>
          <w:sz w:val="22"/>
        </w:rPr>
        <w:t xml:space="preserve">Ved innmelding gir det enkelte medlem fullmakt til at </w:t>
      </w:r>
      <w:proofErr w:type="spellStart"/>
      <w:r>
        <w:rPr>
          <w:rFonts w:ascii="Century Gothic" w:hAnsi="Century Gothic"/>
          <w:sz w:val="22"/>
        </w:rPr>
        <w:t>BKMR</w:t>
      </w:r>
      <w:proofErr w:type="spellEnd"/>
      <w:r w:rsidRPr="00035FA4">
        <w:rPr>
          <w:rFonts w:ascii="Century Gothic" w:hAnsi="Century Gothic"/>
          <w:sz w:val="22"/>
        </w:rPr>
        <w:t xml:space="preserve"> kan forhandle om, og inngå avtalar om bruk og </w:t>
      </w:r>
      <w:proofErr w:type="spellStart"/>
      <w:r w:rsidRPr="00035FA4">
        <w:rPr>
          <w:rFonts w:ascii="Century Gothic" w:hAnsi="Century Gothic"/>
          <w:sz w:val="22"/>
        </w:rPr>
        <w:t>vederlag,som</w:t>
      </w:r>
      <w:proofErr w:type="spellEnd"/>
      <w:r w:rsidRPr="00035FA4">
        <w:rPr>
          <w:rFonts w:ascii="Century Gothic" w:hAnsi="Century Gothic"/>
          <w:sz w:val="22"/>
        </w:rPr>
        <w:t xml:space="preserve"> finn stad i </w:t>
      </w:r>
      <w:proofErr w:type="spellStart"/>
      <w:r w:rsidRPr="00035FA4">
        <w:rPr>
          <w:rFonts w:ascii="Century Gothic" w:hAnsi="Century Gothic"/>
          <w:sz w:val="22"/>
        </w:rPr>
        <w:t>Mr</w:t>
      </w:r>
      <w:proofErr w:type="spellEnd"/>
      <w:r w:rsidRPr="00035FA4">
        <w:rPr>
          <w:rFonts w:ascii="Century Gothic" w:hAnsi="Century Gothic"/>
          <w:sz w:val="22"/>
        </w:rPr>
        <w:t xml:space="preserve">, og for vederlag som vert ytt på kulturpolitisk grunnlag i </w:t>
      </w:r>
      <w:proofErr w:type="spellStart"/>
      <w:r w:rsidRPr="00035FA4">
        <w:rPr>
          <w:rFonts w:ascii="Century Gothic" w:hAnsi="Century Gothic"/>
          <w:sz w:val="22"/>
        </w:rPr>
        <w:t>mr.</w:t>
      </w:r>
      <w:proofErr w:type="spellEnd"/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§</w:t>
      </w:r>
      <w:r w:rsidRPr="00035FA4">
        <w:rPr>
          <w:rFonts w:ascii="Century Gothic" w:hAnsi="Century Gothic"/>
          <w:sz w:val="22"/>
        </w:rPr>
        <w:t xml:space="preserve"> 5 Årsmøtet</w:t>
      </w:r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 xml:space="preserve"> </w:t>
      </w:r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>5.7</w:t>
      </w:r>
      <w:r>
        <w:rPr>
          <w:rFonts w:ascii="Century Gothic" w:hAnsi="Century Gothic"/>
          <w:sz w:val="22"/>
        </w:rPr>
        <w:t xml:space="preserve">  Styret i </w:t>
      </w:r>
      <w:proofErr w:type="spellStart"/>
      <w:r>
        <w:rPr>
          <w:rFonts w:ascii="Century Gothic" w:hAnsi="Century Gothic"/>
          <w:sz w:val="22"/>
        </w:rPr>
        <w:t>KMR</w:t>
      </w:r>
      <w:proofErr w:type="spellEnd"/>
      <w:r w:rsidRPr="00035FA4">
        <w:rPr>
          <w:rFonts w:ascii="Century Gothic" w:hAnsi="Century Gothic"/>
          <w:sz w:val="22"/>
        </w:rPr>
        <w:t xml:space="preserve"> m: 1 m</w:t>
      </w:r>
      <w:r>
        <w:rPr>
          <w:rFonts w:ascii="Century Gothic" w:hAnsi="Century Gothic"/>
          <w:sz w:val="22"/>
        </w:rPr>
        <w:t xml:space="preserve">edlem </w:t>
      </w:r>
      <w:r w:rsidRPr="00035FA4">
        <w:rPr>
          <w:rFonts w:ascii="Century Gothic" w:hAnsi="Century Gothic"/>
          <w:sz w:val="22"/>
        </w:rPr>
        <w:t xml:space="preserve">og 2 </w:t>
      </w:r>
      <w:proofErr w:type="spellStart"/>
      <w:r w:rsidRPr="00035FA4">
        <w:rPr>
          <w:rFonts w:ascii="Century Gothic" w:hAnsi="Century Gothic"/>
          <w:sz w:val="22"/>
        </w:rPr>
        <w:t>vara</w:t>
      </w:r>
      <w:r>
        <w:rPr>
          <w:rFonts w:ascii="Century Gothic" w:hAnsi="Century Gothic"/>
          <w:sz w:val="22"/>
        </w:rPr>
        <w:t>medlemmer</w:t>
      </w:r>
      <w:proofErr w:type="spellEnd"/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 xml:space="preserve">Styreleiar vert valt for eitt år i gongen </w:t>
      </w:r>
      <w:proofErr w:type="spellStart"/>
      <w:r w:rsidRPr="00035FA4">
        <w:rPr>
          <w:rFonts w:ascii="Century Gothic" w:hAnsi="Century Gothic"/>
          <w:sz w:val="22"/>
        </w:rPr>
        <w:t>medl</w:t>
      </w:r>
      <w:proofErr w:type="spellEnd"/>
      <w:r w:rsidRPr="00035FA4">
        <w:rPr>
          <w:rFonts w:ascii="Century Gothic" w:hAnsi="Century Gothic"/>
          <w:sz w:val="22"/>
        </w:rPr>
        <w:t xml:space="preserve"> til styret i </w:t>
      </w:r>
      <w:proofErr w:type="spellStart"/>
      <w:r>
        <w:rPr>
          <w:rFonts w:ascii="Century Gothic" w:hAnsi="Century Gothic"/>
          <w:sz w:val="22"/>
        </w:rPr>
        <w:t>BKMR</w:t>
      </w:r>
      <w:proofErr w:type="spellEnd"/>
      <w:r w:rsidRPr="00035FA4">
        <w:rPr>
          <w:rFonts w:ascii="Century Gothic" w:hAnsi="Century Gothic"/>
          <w:sz w:val="22"/>
        </w:rPr>
        <w:t xml:space="preserve"> vert valt for tre år. Der eitt verv er på val kvart år. Berre medl</w:t>
      </w:r>
      <w:r>
        <w:rPr>
          <w:rFonts w:ascii="Century Gothic" w:hAnsi="Century Gothic"/>
          <w:sz w:val="22"/>
        </w:rPr>
        <w:t>emmar</w:t>
      </w:r>
      <w:r w:rsidRPr="00035FA4">
        <w:rPr>
          <w:rFonts w:ascii="Century Gothic" w:hAnsi="Century Gothic"/>
          <w:sz w:val="22"/>
        </w:rPr>
        <w:t xml:space="preserve"> i </w:t>
      </w:r>
      <w:proofErr w:type="spellStart"/>
      <w:r>
        <w:rPr>
          <w:rFonts w:ascii="Century Gothic" w:hAnsi="Century Gothic"/>
          <w:sz w:val="22"/>
        </w:rPr>
        <w:t>BKMR</w:t>
      </w:r>
      <w:proofErr w:type="spellEnd"/>
      <w:r w:rsidRPr="00035FA4">
        <w:rPr>
          <w:rFonts w:ascii="Century Gothic" w:hAnsi="Century Gothic"/>
          <w:sz w:val="22"/>
        </w:rPr>
        <w:t xml:space="preserve"> kan stille til val</w:t>
      </w:r>
      <w:r>
        <w:rPr>
          <w:rFonts w:ascii="Century Gothic" w:hAnsi="Century Gothic"/>
          <w:sz w:val="22"/>
        </w:rPr>
        <w:t>.</w:t>
      </w:r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§</w:t>
      </w:r>
      <w:r w:rsidRPr="00035FA4">
        <w:rPr>
          <w:rFonts w:ascii="Century Gothic" w:hAnsi="Century Gothic"/>
          <w:sz w:val="22"/>
        </w:rPr>
        <w:t xml:space="preserve"> 7 Styret</w:t>
      </w:r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§</w:t>
      </w:r>
      <w:r w:rsidRPr="00035FA4">
        <w:rPr>
          <w:rFonts w:ascii="Century Gothic" w:hAnsi="Century Gothic"/>
          <w:sz w:val="22"/>
        </w:rPr>
        <w:t xml:space="preserve"> 8 Kontrollutvalet</w:t>
      </w:r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 xml:space="preserve">Disse </w:t>
      </w:r>
      <w:proofErr w:type="spellStart"/>
      <w:r w:rsidRPr="00035FA4">
        <w:rPr>
          <w:rFonts w:ascii="Century Gothic" w:hAnsi="Century Gothic"/>
          <w:sz w:val="22"/>
        </w:rPr>
        <w:t>paragrafene</w:t>
      </w:r>
      <w:proofErr w:type="spellEnd"/>
      <w:r w:rsidRPr="00035FA4">
        <w:rPr>
          <w:rFonts w:ascii="Century Gothic" w:hAnsi="Century Gothic"/>
          <w:sz w:val="22"/>
        </w:rPr>
        <w:t xml:space="preserve"> har bytta plass i vedtektene</w:t>
      </w:r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§</w:t>
      </w:r>
      <w:r w:rsidRPr="00035FA4">
        <w:rPr>
          <w:rFonts w:ascii="Century Gothic" w:hAnsi="Century Gothic"/>
          <w:sz w:val="22"/>
        </w:rPr>
        <w:t xml:space="preserve"> 9 </w:t>
      </w:r>
      <w:proofErr w:type="spellStart"/>
      <w:r w:rsidRPr="00035FA4">
        <w:rPr>
          <w:rFonts w:ascii="Century Gothic" w:hAnsi="Century Gothic"/>
          <w:sz w:val="22"/>
        </w:rPr>
        <w:t>Valnemd</w:t>
      </w:r>
      <w:proofErr w:type="spellEnd"/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 xml:space="preserve">9.2 </w:t>
      </w:r>
      <w:proofErr w:type="spellStart"/>
      <w:r w:rsidRPr="00035FA4">
        <w:rPr>
          <w:rFonts w:ascii="Century Gothic" w:hAnsi="Century Gothic"/>
          <w:sz w:val="22"/>
        </w:rPr>
        <w:t>valnemda</w:t>
      </w:r>
      <w:proofErr w:type="spellEnd"/>
      <w:r w:rsidRPr="00035FA4">
        <w:rPr>
          <w:rFonts w:ascii="Century Gothic" w:hAnsi="Century Gothic"/>
          <w:sz w:val="22"/>
        </w:rPr>
        <w:t xml:space="preserve"> i</w:t>
      </w:r>
      <w:r>
        <w:rPr>
          <w:rFonts w:ascii="Century Gothic" w:hAnsi="Century Gothic"/>
          <w:sz w:val="22"/>
        </w:rPr>
        <w:t>nnstiller kandidatar til val av</w:t>
      </w:r>
      <w:r w:rsidRPr="00035FA4">
        <w:rPr>
          <w:rFonts w:ascii="Century Gothic" w:hAnsi="Century Gothic"/>
          <w:sz w:val="22"/>
        </w:rPr>
        <w:t>:</w:t>
      </w:r>
      <w:r>
        <w:rPr>
          <w:rFonts w:ascii="Century Gothic" w:hAnsi="Century Gothic"/>
          <w:sz w:val="22"/>
        </w:rPr>
        <w:t xml:space="preserve"> </w:t>
      </w:r>
      <w:r w:rsidRPr="00035FA4">
        <w:rPr>
          <w:rFonts w:ascii="Century Gothic" w:hAnsi="Century Gothic"/>
          <w:sz w:val="22"/>
        </w:rPr>
        <w:t>styreleiar,</w:t>
      </w:r>
      <w:r>
        <w:rPr>
          <w:rFonts w:ascii="Century Gothic" w:hAnsi="Century Gothic"/>
          <w:sz w:val="22"/>
        </w:rPr>
        <w:t xml:space="preserve"> </w:t>
      </w:r>
      <w:r w:rsidRPr="00035FA4">
        <w:rPr>
          <w:rFonts w:ascii="Century Gothic" w:hAnsi="Century Gothic"/>
          <w:sz w:val="22"/>
        </w:rPr>
        <w:t>styremedl</w:t>
      </w:r>
      <w:r>
        <w:rPr>
          <w:rFonts w:ascii="Century Gothic" w:hAnsi="Century Gothic"/>
          <w:sz w:val="22"/>
        </w:rPr>
        <w:t>emmar, k</w:t>
      </w:r>
      <w:r w:rsidRPr="00035FA4">
        <w:rPr>
          <w:rFonts w:ascii="Century Gothic" w:hAnsi="Century Gothic"/>
          <w:sz w:val="22"/>
        </w:rPr>
        <w:t>ontrollutval,</w:t>
      </w:r>
      <w:r>
        <w:rPr>
          <w:rFonts w:ascii="Century Gothic" w:hAnsi="Century Gothic"/>
          <w:sz w:val="22"/>
        </w:rPr>
        <w:t xml:space="preserve"> </w:t>
      </w:r>
      <w:proofErr w:type="spellStart"/>
      <w:r w:rsidRPr="00035FA4">
        <w:rPr>
          <w:rFonts w:ascii="Century Gothic" w:hAnsi="Century Gothic"/>
          <w:sz w:val="22"/>
        </w:rPr>
        <w:t>valnemd</w:t>
      </w:r>
      <w:proofErr w:type="spellEnd"/>
      <w:r w:rsidRPr="00035FA4">
        <w:rPr>
          <w:rFonts w:ascii="Century Gothic" w:hAnsi="Century Gothic"/>
          <w:sz w:val="22"/>
        </w:rPr>
        <w:t xml:space="preserve">, styret i </w:t>
      </w:r>
      <w:proofErr w:type="spellStart"/>
      <w:r>
        <w:rPr>
          <w:rFonts w:ascii="Century Gothic" w:hAnsi="Century Gothic"/>
          <w:sz w:val="22"/>
        </w:rPr>
        <w:t>KMR</w:t>
      </w:r>
      <w:proofErr w:type="spellEnd"/>
      <w:r w:rsidRPr="00035FA4">
        <w:rPr>
          <w:rFonts w:ascii="Century Gothic" w:hAnsi="Century Gothic"/>
          <w:sz w:val="22"/>
        </w:rPr>
        <w:t xml:space="preserve">, kontrollutvalet for </w:t>
      </w:r>
      <w:proofErr w:type="spellStart"/>
      <w:r>
        <w:rPr>
          <w:rFonts w:ascii="Century Gothic" w:hAnsi="Century Gothic"/>
          <w:sz w:val="22"/>
        </w:rPr>
        <w:t>KMR</w:t>
      </w:r>
      <w:proofErr w:type="spellEnd"/>
      <w:r w:rsidRPr="00035FA4">
        <w:rPr>
          <w:rFonts w:ascii="Century Gothic" w:hAnsi="Century Gothic"/>
          <w:sz w:val="22"/>
        </w:rPr>
        <w:t xml:space="preserve">, styrer der </w:t>
      </w:r>
      <w:proofErr w:type="spellStart"/>
      <w:r>
        <w:rPr>
          <w:rFonts w:ascii="Century Gothic" w:hAnsi="Century Gothic"/>
          <w:sz w:val="22"/>
        </w:rPr>
        <w:t>BKMR</w:t>
      </w:r>
      <w:proofErr w:type="spellEnd"/>
      <w:r w:rsidRPr="00035FA4">
        <w:rPr>
          <w:rFonts w:ascii="Century Gothic" w:hAnsi="Century Gothic"/>
          <w:sz w:val="22"/>
        </w:rPr>
        <w:t xml:space="preserve"> har representasjon og kandidatar til verv som skal veljast på </w:t>
      </w:r>
      <w:proofErr w:type="spellStart"/>
      <w:r w:rsidRPr="00035FA4">
        <w:rPr>
          <w:rFonts w:ascii="Century Gothic" w:hAnsi="Century Gothic"/>
          <w:sz w:val="22"/>
        </w:rPr>
        <w:t>nbk</w:t>
      </w:r>
      <w:proofErr w:type="spellEnd"/>
      <w:r w:rsidRPr="00035FA4">
        <w:rPr>
          <w:rFonts w:ascii="Century Gothic" w:hAnsi="Century Gothic"/>
          <w:sz w:val="22"/>
        </w:rPr>
        <w:t xml:space="preserve"> sitt landsmøte.</w:t>
      </w:r>
    </w:p>
    <w:p w:rsidR="009C50C0" w:rsidRDefault="009C50C0" w:rsidP="00143A4D">
      <w:pPr>
        <w:ind w:left="993"/>
        <w:rPr>
          <w:rFonts w:ascii="Century Gothic" w:hAnsi="Century Gothic"/>
          <w:sz w:val="22"/>
        </w:rPr>
      </w:pPr>
    </w:p>
    <w:p w:rsidR="009C50C0" w:rsidRPr="006E0183" w:rsidRDefault="009C50C0" w:rsidP="00143A4D">
      <w:pPr>
        <w:ind w:left="993"/>
        <w:rPr>
          <w:rFonts w:ascii="Century Gothic" w:hAnsi="Century Gothic"/>
          <w:sz w:val="22"/>
        </w:rPr>
      </w:pPr>
      <w:r w:rsidRPr="006E0183">
        <w:rPr>
          <w:rFonts w:ascii="Century Gothic" w:hAnsi="Century Gothic"/>
          <w:sz w:val="22"/>
        </w:rPr>
        <w:t>9.3 utgår</w:t>
      </w:r>
    </w:p>
    <w:p w:rsidR="009C50C0" w:rsidRPr="006E0183" w:rsidRDefault="009C50C0" w:rsidP="00035FA4">
      <w:pPr>
        <w:ind w:left="709"/>
        <w:rPr>
          <w:rFonts w:ascii="Century Gothic" w:hAnsi="Century Gothic"/>
          <w:sz w:val="22"/>
        </w:rPr>
      </w:pPr>
      <w:r w:rsidRPr="006E0183">
        <w:rPr>
          <w:rFonts w:ascii="Century Gothic" w:hAnsi="Century Gothic"/>
          <w:sz w:val="22"/>
        </w:rPr>
        <w:t xml:space="preserve"> </w:t>
      </w:r>
    </w:p>
    <w:p w:rsidR="009C50C0" w:rsidRPr="006E0183" w:rsidRDefault="009C50C0" w:rsidP="00035FA4">
      <w:pPr>
        <w:ind w:left="709"/>
        <w:rPr>
          <w:rFonts w:ascii="Century Gothic" w:hAnsi="Century Gothic"/>
          <w:sz w:val="22"/>
        </w:rPr>
      </w:pPr>
    </w:p>
    <w:p w:rsidR="009C50C0" w:rsidRPr="006E0183" w:rsidRDefault="009C50C0" w:rsidP="00035FA4">
      <w:pPr>
        <w:ind w:left="709"/>
        <w:rPr>
          <w:rFonts w:ascii="Century Gothic" w:hAnsi="Century Gothic"/>
          <w:sz w:val="22"/>
        </w:rPr>
      </w:pPr>
      <w:r w:rsidRPr="006E0183">
        <w:rPr>
          <w:rFonts w:ascii="Century Gothic" w:hAnsi="Century Gothic"/>
          <w:sz w:val="22"/>
        </w:rPr>
        <w:t xml:space="preserve">Årsmøtet har </w:t>
      </w:r>
      <w:proofErr w:type="spellStart"/>
      <w:r w:rsidRPr="006E0183">
        <w:rPr>
          <w:rFonts w:ascii="Century Gothic" w:hAnsi="Century Gothic"/>
          <w:sz w:val="22"/>
        </w:rPr>
        <w:t>enstemmig</w:t>
      </w:r>
      <w:proofErr w:type="spellEnd"/>
      <w:r w:rsidRPr="006E0183">
        <w:rPr>
          <w:rFonts w:ascii="Century Gothic" w:hAnsi="Century Gothic"/>
          <w:sz w:val="22"/>
        </w:rPr>
        <w:t xml:space="preserve"> godkjent vedtektene med </w:t>
      </w:r>
      <w:proofErr w:type="spellStart"/>
      <w:r w:rsidRPr="006E0183">
        <w:rPr>
          <w:rFonts w:ascii="Century Gothic" w:hAnsi="Century Gothic"/>
          <w:sz w:val="22"/>
        </w:rPr>
        <w:t>anførte</w:t>
      </w:r>
      <w:proofErr w:type="spellEnd"/>
      <w:r w:rsidRPr="006E0183">
        <w:rPr>
          <w:rFonts w:ascii="Century Gothic" w:hAnsi="Century Gothic"/>
          <w:sz w:val="22"/>
        </w:rPr>
        <w:t xml:space="preserve"> endringar.</w:t>
      </w:r>
    </w:p>
    <w:p w:rsidR="009C50C0" w:rsidRPr="006E0183" w:rsidRDefault="009C50C0" w:rsidP="00035FA4">
      <w:pPr>
        <w:ind w:left="709"/>
        <w:rPr>
          <w:rFonts w:ascii="Century Gothic" w:hAnsi="Century Gothic"/>
          <w:sz w:val="22"/>
        </w:rPr>
      </w:pPr>
    </w:p>
    <w:p w:rsidR="009C50C0" w:rsidRPr="006E0183" w:rsidRDefault="009C50C0" w:rsidP="00035FA4">
      <w:pPr>
        <w:ind w:left="709"/>
        <w:rPr>
          <w:rFonts w:ascii="Century Gothic" w:hAnsi="Century Gothic"/>
          <w:sz w:val="22"/>
        </w:rPr>
      </w:pPr>
      <w:r w:rsidRPr="006E0183">
        <w:rPr>
          <w:rFonts w:ascii="Century Gothic" w:hAnsi="Century Gothic"/>
          <w:sz w:val="22"/>
        </w:rPr>
        <w:t xml:space="preserve">      </w:t>
      </w:r>
    </w:p>
    <w:p w:rsidR="009C50C0" w:rsidRPr="006E0183" w:rsidRDefault="009C50C0" w:rsidP="006E0183">
      <w:pPr>
        <w:rPr>
          <w:rFonts w:ascii="Century Gothic" w:hAnsi="Century Gothic"/>
          <w:sz w:val="22"/>
        </w:rPr>
      </w:pPr>
    </w:p>
    <w:p w:rsidR="009C50C0" w:rsidRPr="006E0183" w:rsidRDefault="009C50C0" w:rsidP="00035FA4">
      <w:pPr>
        <w:ind w:left="709"/>
        <w:rPr>
          <w:rFonts w:ascii="Century Gothic" w:hAnsi="Century Gothic"/>
          <w:sz w:val="22"/>
          <w:u w:val="single"/>
        </w:rPr>
      </w:pPr>
      <w:r w:rsidRPr="006E0183">
        <w:rPr>
          <w:rFonts w:ascii="Century Gothic" w:hAnsi="Century Gothic"/>
          <w:sz w:val="22"/>
          <w:u w:val="single"/>
        </w:rPr>
        <w:t xml:space="preserve">8.2 Uravstemming </w:t>
      </w:r>
    </w:p>
    <w:p w:rsidR="009C50C0" w:rsidRPr="006E0183" w:rsidRDefault="009C50C0" w:rsidP="00035FA4">
      <w:pPr>
        <w:ind w:left="709"/>
        <w:rPr>
          <w:rFonts w:ascii="Century Gothic" w:hAnsi="Century Gothic"/>
          <w:sz w:val="22"/>
        </w:rPr>
      </w:pPr>
      <w:r w:rsidRPr="006E0183">
        <w:rPr>
          <w:rFonts w:ascii="Century Gothic" w:hAnsi="Century Gothic"/>
          <w:sz w:val="22"/>
        </w:rPr>
        <w:t xml:space="preserve"> </w:t>
      </w:r>
    </w:p>
    <w:p w:rsidR="009C50C0" w:rsidRPr="009229DD" w:rsidRDefault="009C50C0" w:rsidP="00143A4D">
      <w:pPr>
        <w:widowControl w:val="0"/>
        <w:autoSpaceDE w:val="0"/>
        <w:autoSpaceDN w:val="0"/>
        <w:adjustRightInd w:val="0"/>
        <w:spacing w:after="200"/>
        <w:ind w:left="993"/>
        <w:rPr>
          <w:rFonts w:ascii="Century Gothic" w:hAnsi="Century Gothic" w:cs="Arial"/>
          <w:color w:val="262626"/>
          <w:sz w:val="22"/>
          <w:szCs w:val="20"/>
          <w:lang w:eastAsia="en-US"/>
        </w:rPr>
      </w:pPr>
      <w:r w:rsidRPr="009229DD">
        <w:rPr>
          <w:rFonts w:ascii="Century Gothic" w:hAnsi="Century Gothic" w:cs="Times"/>
          <w:iCs/>
          <w:color w:val="262626"/>
          <w:sz w:val="22"/>
          <w:szCs w:val="20"/>
          <w:lang w:eastAsia="en-US"/>
        </w:rPr>
        <w:t xml:space="preserve">Årsmøtet i </w:t>
      </w:r>
      <w:proofErr w:type="spellStart"/>
      <w:r w:rsidRPr="009229DD">
        <w:rPr>
          <w:rFonts w:ascii="Century Gothic" w:hAnsi="Century Gothic" w:cs="Times"/>
          <w:iCs/>
          <w:color w:val="262626"/>
          <w:sz w:val="22"/>
          <w:szCs w:val="20"/>
          <w:lang w:eastAsia="en-US"/>
        </w:rPr>
        <w:t>BKMR</w:t>
      </w:r>
      <w:proofErr w:type="spellEnd"/>
      <w:r w:rsidRPr="009229DD">
        <w:rPr>
          <w:rFonts w:ascii="Century Gothic" w:hAnsi="Century Gothic" w:cs="Times"/>
          <w:iCs/>
          <w:color w:val="262626"/>
          <w:sz w:val="22"/>
          <w:szCs w:val="20"/>
          <w:lang w:eastAsia="en-US"/>
        </w:rPr>
        <w:t xml:space="preserve"> ynskjer å framme eit forslag om å fjerne uravstemminga på Stipendkomiteen og Den Nasjonale Jury. Nominasjonsutvalet får fullmakt til å sette saman dei to komiteane med vara. Både stipendkomiteen og Den Nasjonale Jury (</w:t>
      </w:r>
      <w:proofErr w:type="spellStart"/>
      <w:r w:rsidRPr="009229DD">
        <w:rPr>
          <w:rFonts w:ascii="Century Gothic" w:hAnsi="Century Gothic" w:cs="Times"/>
          <w:iCs/>
          <w:color w:val="262626"/>
          <w:sz w:val="22"/>
          <w:szCs w:val="20"/>
          <w:lang w:eastAsia="en-US"/>
        </w:rPr>
        <w:t>DNJ</w:t>
      </w:r>
      <w:proofErr w:type="spellEnd"/>
      <w:r w:rsidRPr="009229DD">
        <w:rPr>
          <w:rFonts w:ascii="Century Gothic" w:hAnsi="Century Gothic" w:cs="Times"/>
          <w:iCs/>
          <w:color w:val="262626"/>
          <w:sz w:val="22"/>
          <w:szCs w:val="20"/>
          <w:lang w:eastAsia="en-US"/>
        </w:rPr>
        <w:t>) skal ha ei samansetning som inneheld fagleg breidd, geografisk spreiing, brei alderssamansetning, og representerer eit kulturelt mangfald.</w:t>
      </w:r>
    </w:p>
    <w:p w:rsidR="009C50C0" w:rsidRPr="009229DD" w:rsidRDefault="009C50C0" w:rsidP="00F14E94">
      <w:pPr>
        <w:ind w:left="993"/>
        <w:rPr>
          <w:rFonts w:ascii="Century Gothic" w:hAnsi="Century Gothic" w:cs="Times"/>
          <w:iCs/>
          <w:color w:val="262626"/>
          <w:sz w:val="22"/>
          <w:szCs w:val="20"/>
          <w:lang w:eastAsia="en-US"/>
        </w:rPr>
      </w:pPr>
      <w:r w:rsidRPr="009229DD">
        <w:rPr>
          <w:rFonts w:ascii="Century Gothic" w:hAnsi="Century Gothic" w:cs="Times"/>
          <w:iCs/>
          <w:color w:val="262626"/>
          <w:sz w:val="22"/>
          <w:szCs w:val="20"/>
          <w:lang w:eastAsia="en-US"/>
        </w:rPr>
        <w:t xml:space="preserve">Både grunnorganisasjonane og enkeltmedlemmane vert oppmoda til å foreslå kandidatar til komiteane. Nominasjonsutvalet kan også sjølv komme med kandidatar for å sikre at breidda innanfor samansetninga av komiteane er på plass.  </w:t>
      </w:r>
    </w:p>
    <w:p w:rsidR="009C50C0" w:rsidRDefault="009C50C0" w:rsidP="00035FA4">
      <w:pPr>
        <w:ind w:left="709"/>
        <w:rPr>
          <w:rFonts w:ascii="Century Gothic" w:hAnsi="Century Gothic"/>
          <w:sz w:val="22"/>
          <w:u w:val="single"/>
        </w:rPr>
      </w:pPr>
    </w:p>
    <w:p w:rsidR="009C50C0" w:rsidRDefault="009C50C0" w:rsidP="00035FA4">
      <w:pPr>
        <w:ind w:left="709"/>
        <w:rPr>
          <w:rFonts w:ascii="Century Gothic" w:hAnsi="Century Gothic"/>
          <w:sz w:val="22"/>
          <w:u w:val="single"/>
        </w:rPr>
      </w:pPr>
    </w:p>
    <w:p w:rsidR="009C50C0" w:rsidRPr="006E0183" w:rsidRDefault="009C50C0" w:rsidP="00035FA4">
      <w:pPr>
        <w:ind w:left="709"/>
        <w:rPr>
          <w:rFonts w:ascii="Century Gothic" w:hAnsi="Century Gothic"/>
          <w:sz w:val="22"/>
          <w:u w:val="single"/>
        </w:rPr>
      </w:pPr>
      <w:r w:rsidRPr="006E0183">
        <w:rPr>
          <w:rFonts w:ascii="Century Gothic" w:hAnsi="Century Gothic"/>
          <w:sz w:val="22"/>
          <w:u w:val="single"/>
        </w:rPr>
        <w:lastRenderedPageBreak/>
        <w:t>8.3 Sjukeløn og pensjonsordningar for biletkunstnarar</w:t>
      </w:r>
    </w:p>
    <w:p w:rsidR="009C50C0" w:rsidRPr="00035FA4" w:rsidRDefault="009C50C0" w:rsidP="00035FA4">
      <w:pPr>
        <w:ind w:left="709"/>
        <w:rPr>
          <w:rFonts w:ascii="Century Gothic" w:hAnsi="Century Gothic"/>
          <w:color w:val="FF0000"/>
          <w:sz w:val="22"/>
        </w:rPr>
      </w:pPr>
    </w:p>
    <w:p w:rsidR="009C50C0" w:rsidRPr="009229DD" w:rsidRDefault="009C50C0" w:rsidP="00F14E94">
      <w:pPr>
        <w:widowControl w:val="0"/>
        <w:autoSpaceDE w:val="0"/>
        <w:autoSpaceDN w:val="0"/>
        <w:adjustRightInd w:val="0"/>
        <w:spacing w:after="200"/>
        <w:ind w:left="993"/>
        <w:rPr>
          <w:rFonts w:ascii="Century Gothic" w:hAnsi="Century Gothic" w:cs="Arial"/>
          <w:color w:val="262626"/>
          <w:sz w:val="22"/>
          <w:szCs w:val="20"/>
          <w:lang w:eastAsia="en-US"/>
        </w:rPr>
      </w:pPr>
      <w:proofErr w:type="spellStart"/>
      <w:r w:rsidRPr="009229DD">
        <w:rPr>
          <w:rFonts w:ascii="Century Gothic" w:hAnsi="Century Gothic" w:cs="Times"/>
          <w:color w:val="262626"/>
          <w:sz w:val="22"/>
          <w:szCs w:val="22"/>
          <w:lang w:eastAsia="en-US"/>
        </w:rPr>
        <w:t>BKMR</w:t>
      </w:r>
      <w:proofErr w:type="spellEnd"/>
      <w:r w:rsidRPr="009229DD">
        <w:rPr>
          <w:rFonts w:ascii="Century Gothic" w:hAnsi="Century Gothic" w:cs="Times"/>
          <w:color w:val="262626"/>
          <w:sz w:val="22"/>
          <w:szCs w:val="22"/>
          <w:lang w:eastAsia="en-US"/>
        </w:rPr>
        <w:t xml:space="preserve"> ynskjer at </w:t>
      </w:r>
      <w:proofErr w:type="spellStart"/>
      <w:r w:rsidRPr="009229DD">
        <w:rPr>
          <w:rFonts w:ascii="Century Gothic" w:hAnsi="Century Gothic" w:cs="Times"/>
          <w:color w:val="262626"/>
          <w:sz w:val="22"/>
          <w:szCs w:val="22"/>
          <w:lang w:eastAsia="en-US"/>
        </w:rPr>
        <w:t>NBK</w:t>
      </w:r>
      <w:proofErr w:type="spellEnd"/>
      <w:r w:rsidRPr="009229DD">
        <w:rPr>
          <w:rFonts w:ascii="Century Gothic" w:hAnsi="Century Gothic" w:cs="Times"/>
          <w:color w:val="262626"/>
          <w:sz w:val="22"/>
          <w:szCs w:val="22"/>
          <w:lang w:eastAsia="en-US"/>
        </w:rPr>
        <w:t xml:space="preserve"> skal intensivere arbeidet med å få til ordningar innanfor sjukeløn og pensjon for biletkunstnarar. Vi treng ordningar som er basert på inntekt, og på yrkesaktive år. Dette er eit svært nødvendig ledd i arbeidet med å betre levekåra til Biletkunstnarane. Kunstnarar er viktige verdiskaparar i det norske samfunnet sjølv om den økonomiske omsetjinga er låg. Difor er der behov for særordningar innanfor vår yrkesgruppe.</w:t>
      </w:r>
    </w:p>
    <w:p w:rsidR="009C50C0" w:rsidRPr="009229DD" w:rsidRDefault="009C50C0" w:rsidP="00143A4D">
      <w:pPr>
        <w:widowControl w:val="0"/>
        <w:autoSpaceDE w:val="0"/>
        <w:autoSpaceDN w:val="0"/>
        <w:adjustRightInd w:val="0"/>
        <w:spacing w:after="200"/>
        <w:ind w:left="993"/>
        <w:rPr>
          <w:rFonts w:ascii="Century Gothic" w:hAnsi="Century Gothic" w:cs="Arial"/>
          <w:color w:val="262626"/>
          <w:sz w:val="22"/>
          <w:szCs w:val="20"/>
          <w:lang w:eastAsia="en-US"/>
        </w:rPr>
      </w:pPr>
      <w:r w:rsidRPr="009229DD">
        <w:rPr>
          <w:rFonts w:ascii="Century Gothic" w:hAnsi="Century Gothic" w:cs="Times"/>
          <w:iCs/>
          <w:color w:val="262626"/>
          <w:sz w:val="22"/>
          <w:szCs w:val="20"/>
          <w:lang w:eastAsia="en-US"/>
        </w:rPr>
        <w:t xml:space="preserve">Årsmøtet i </w:t>
      </w:r>
      <w:proofErr w:type="spellStart"/>
      <w:r w:rsidRPr="009229DD">
        <w:rPr>
          <w:rFonts w:ascii="Century Gothic" w:hAnsi="Century Gothic" w:cs="Times"/>
          <w:iCs/>
          <w:color w:val="262626"/>
          <w:sz w:val="22"/>
          <w:szCs w:val="20"/>
          <w:lang w:eastAsia="en-US"/>
        </w:rPr>
        <w:t>BKMR</w:t>
      </w:r>
      <w:proofErr w:type="spellEnd"/>
      <w:r w:rsidRPr="009229DD">
        <w:rPr>
          <w:rFonts w:ascii="Century Gothic" w:hAnsi="Century Gothic" w:cs="Times"/>
          <w:iCs/>
          <w:color w:val="262626"/>
          <w:sz w:val="22"/>
          <w:szCs w:val="20"/>
          <w:lang w:eastAsia="en-US"/>
        </w:rPr>
        <w:t xml:space="preserve"> vil be </w:t>
      </w:r>
      <w:proofErr w:type="spellStart"/>
      <w:r w:rsidRPr="009229DD">
        <w:rPr>
          <w:rFonts w:ascii="Century Gothic" w:hAnsi="Century Gothic" w:cs="Times"/>
          <w:iCs/>
          <w:color w:val="262626"/>
          <w:sz w:val="22"/>
          <w:szCs w:val="20"/>
          <w:lang w:eastAsia="en-US"/>
        </w:rPr>
        <w:t>NBK</w:t>
      </w:r>
      <w:proofErr w:type="spellEnd"/>
      <w:r w:rsidRPr="009229DD">
        <w:rPr>
          <w:rFonts w:ascii="Century Gothic" w:hAnsi="Century Gothic" w:cs="Times"/>
          <w:iCs/>
          <w:color w:val="262626"/>
          <w:sz w:val="22"/>
          <w:szCs w:val="20"/>
          <w:lang w:eastAsia="en-US"/>
        </w:rPr>
        <w:t xml:space="preserve"> intensivere arbeidet med sjukeløn- og pensjonsordningar for biletkunstnarar. Dette er eit elementært arbeide innanfor </w:t>
      </w:r>
      <w:proofErr w:type="spellStart"/>
      <w:r w:rsidRPr="009229DD">
        <w:rPr>
          <w:rFonts w:ascii="Century Gothic" w:hAnsi="Century Gothic" w:cs="Times"/>
          <w:iCs/>
          <w:color w:val="262626"/>
          <w:sz w:val="22"/>
          <w:szCs w:val="20"/>
          <w:lang w:eastAsia="en-US"/>
        </w:rPr>
        <w:t>NBK</w:t>
      </w:r>
      <w:proofErr w:type="spellEnd"/>
      <w:r w:rsidRPr="009229DD">
        <w:rPr>
          <w:rFonts w:ascii="Century Gothic" w:hAnsi="Century Gothic" w:cs="Times"/>
          <w:iCs/>
          <w:color w:val="262626"/>
          <w:sz w:val="22"/>
          <w:szCs w:val="20"/>
          <w:lang w:eastAsia="en-US"/>
        </w:rPr>
        <w:t xml:space="preserve"> sitt formål om å ivareta kunstnarane sine fagleg, ideelle, økonomiske og sosiale interesser.</w:t>
      </w:r>
    </w:p>
    <w:p w:rsidR="009C50C0" w:rsidRPr="00035FA4" w:rsidRDefault="009C50C0" w:rsidP="00035FA4">
      <w:pPr>
        <w:ind w:left="709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 xml:space="preserve">       </w:t>
      </w:r>
    </w:p>
    <w:p w:rsidR="009C50C0" w:rsidRPr="00035FA4" w:rsidRDefault="009C50C0" w:rsidP="00035FA4">
      <w:pPr>
        <w:ind w:left="709"/>
        <w:rPr>
          <w:rFonts w:ascii="Century Gothic" w:hAnsi="Century Gothic"/>
          <w:sz w:val="22"/>
          <w:u w:val="single"/>
        </w:rPr>
      </w:pPr>
      <w:r w:rsidRPr="00035FA4">
        <w:rPr>
          <w:rFonts w:ascii="Century Gothic" w:hAnsi="Century Gothic"/>
          <w:sz w:val="22"/>
          <w:u w:val="single"/>
        </w:rPr>
        <w:t xml:space="preserve"> 8.4 Offentlige innkjøpsordningar</w:t>
      </w:r>
    </w:p>
    <w:p w:rsidR="009C50C0" w:rsidRPr="00035FA4" w:rsidRDefault="009C50C0" w:rsidP="00035FA4">
      <w:pPr>
        <w:ind w:left="709"/>
        <w:rPr>
          <w:rFonts w:ascii="Century Gothic" w:hAnsi="Century Gothic"/>
          <w:color w:val="FF0000"/>
          <w:sz w:val="22"/>
        </w:rPr>
      </w:pPr>
      <w:r w:rsidRPr="00035FA4">
        <w:rPr>
          <w:rFonts w:ascii="Century Gothic" w:hAnsi="Century Gothic"/>
          <w:color w:val="FF0000"/>
          <w:sz w:val="22"/>
        </w:rPr>
        <w:t xml:space="preserve">         </w:t>
      </w:r>
    </w:p>
    <w:p w:rsidR="009C50C0" w:rsidRPr="009229DD" w:rsidRDefault="009C50C0" w:rsidP="00143A4D">
      <w:pPr>
        <w:widowControl w:val="0"/>
        <w:autoSpaceDE w:val="0"/>
        <w:autoSpaceDN w:val="0"/>
        <w:adjustRightInd w:val="0"/>
        <w:spacing w:after="200"/>
        <w:ind w:left="993"/>
        <w:rPr>
          <w:rFonts w:ascii="Century Gothic" w:hAnsi="Century Gothic" w:cs="Arial"/>
          <w:color w:val="262626"/>
          <w:sz w:val="22"/>
          <w:szCs w:val="20"/>
          <w:lang w:eastAsia="en-US"/>
        </w:rPr>
      </w:pPr>
      <w:r w:rsidRPr="009229DD">
        <w:rPr>
          <w:rFonts w:ascii="Century Gothic" w:hAnsi="Century Gothic" w:cs="Times"/>
          <w:i/>
          <w:iCs/>
          <w:color w:val="262626"/>
          <w:sz w:val="22"/>
          <w:szCs w:val="20"/>
          <w:lang w:eastAsia="en-US"/>
        </w:rPr>
        <w:t xml:space="preserve">Årsmøtet i </w:t>
      </w:r>
      <w:proofErr w:type="spellStart"/>
      <w:r w:rsidRPr="009229DD">
        <w:rPr>
          <w:rFonts w:ascii="Century Gothic" w:hAnsi="Century Gothic" w:cs="Times"/>
          <w:i/>
          <w:iCs/>
          <w:color w:val="262626"/>
          <w:sz w:val="22"/>
          <w:szCs w:val="20"/>
          <w:lang w:eastAsia="en-US"/>
        </w:rPr>
        <w:t>BKMR</w:t>
      </w:r>
      <w:proofErr w:type="spellEnd"/>
      <w:r w:rsidRPr="009229DD">
        <w:rPr>
          <w:rFonts w:ascii="Century Gothic" w:hAnsi="Century Gothic" w:cs="Times"/>
          <w:i/>
          <w:iCs/>
          <w:color w:val="262626"/>
          <w:sz w:val="22"/>
          <w:szCs w:val="20"/>
          <w:lang w:eastAsia="en-US"/>
        </w:rPr>
        <w:t xml:space="preserve"> vil be </w:t>
      </w:r>
      <w:proofErr w:type="spellStart"/>
      <w:r w:rsidRPr="009229DD">
        <w:rPr>
          <w:rFonts w:ascii="Century Gothic" w:hAnsi="Century Gothic" w:cs="Times"/>
          <w:i/>
          <w:iCs/>
          <w:color w:val="262626"/>
          <w:sz w:val="22"/>
          <w:szCs w:val="20"/>
          <w:lang w:eastAsia="en-US"/>
        </w:rPr>
        <w:t>NBK</w:t>
      </w:r>
      <w:proofErr w:type="spellEnd"/>
      <w:r w:rsidRPr="009229DD">
        <w:rPr>
          <w:rFonts w:ascii="Century Gothic" w:hAnsi="Century Gothic" w:cs="Times"/>
          <w:i/>
          <w:iCs/>
          <w:color w:val="262626"/>
          <w:sz w:val="22"/>
          <w:szCs w:val="20"/>
          <w:lang w:eastAsia="en-US"/>
        </w:rPr>
        <w:t xml:space="preserve"> kartlegge praksisen med innkjøp av kunst etter at dette offentlege oppdraget no er på hendene til ulike kunstmuseum. Økonomi og retningslinjer er viktige stikkord her. </w:t>
      </w:r>
      <w:proofErr w:type="spellStart"/>
      <w:r w:rsidRPr="009229DD">
        <w:rPr>
          <w:rFonts w:ascii="Century Gothic" w:hAnsi="Century Gothic" w:cs="Times"/>
          <w:i/>
          <w:iCs/>
          <w:color w:val="262626"/>
          <w:sz w:val="22"/>
          <w:szCs w:val="20"/>
          <w:lang w:eastAsia="en-US"/>
        </w:rPr>
        <w:t>BKMR</w:t>
      </w:r>
      <w:proofErr w:type="spellEnd"/>
      <w:r w:rsidRPr="009229DD">
        <w:rPr>
          <w:rFonts w:ascii="Century Gothic" w:hAnsi="Century Gothic" w:cs="Times"/>
          <w:i/>
          <w:iCs/>
          <w:color w:val="262626"/>
          <w:sz w:val="22"/>
          <w:szCs w:val="20"/>
          <w:lang w:eastAsia="en-US"/>
        </w:rPr>
        <w:t xml:space="preserve"> fryktar at innkjøpsordningane vert praktisert ulikt og tilfeldig og at dette vil gå ut over både mengde, breidde og kvalitet i det som utgjer dei offentlege samlingane våre. Vidare vil </w:t>
      </w:r>
      <w:proofErr w:type="spellStart"/>
      <w:r w:rsidRPr="009229DD">
        <w:rPr>
          <w:rFonts w:ascii="Century Gothic" w:hAnsi="Century Gothic" w:cs="Times"/>
          <w:i/>
          <w:iCs/>
          <w:color w:val="262626"/>
          <w:sz w:val="22"/>
          <w:szCs w:val="20"/>
          <w:lang w:eastAsia="en-US"/>
        </w:rPr>
        <w:t>BKMR</w:t>
      </w:r>
      <w:proofErr w:type="spellEnd"/>
      <w:r w:rsidRPr="009229DD">
        <w:rPr>
          <w:rFonts w:ascii="Century Gothic" w:hAnsi="Century Gothic" w:cs="Times"/>
          <w:i/>
          <w:iCs/>
          <w:color w:val="262626"/>
          <w:sz w:val="22"/>
          <w:szCs w:val="20"/>
          <w:lang w:eastAsia="en-US"/>
        </w:rPr>
        <w:t xml:space="preserve"> be </w:t>
      </w:r>
      <w:proofErr w:type="spellStart"/>
      <w:r w:rsidRPr="009229DD">
        <w:rPr>
          <w:rFonts w:ascii="Century Gothic" w:hAnsi="Century Gothic" w:cs="Times"/>
          <w:i/>
          <w:iCs/>
          <w:color w:val="262626"/>
          <w:sz w:val="22"/>
          <w:szCs w:val="20"/>
          <w:lang w:eastAsia="en-US"/>
        </w:rPr>
        <w:t>NBK</w:t>
      </w:r>
      <w:proofErr w:type="spellEnd"/>
      <w:r w:rsidRPr="009229DD">
        <w:rPr>
          <w:rFonts w:ascii="Century Gothic" w:hAnsi="Century Gothic" w:cs="Times"/>
          <w:i/>
          <w:iCs/>
          <w:color w:val="262626"/>
          <w:sz w:val="22"/>
          <w:szCs w:val="20"/>
          <w:lang w:eastAsia="en-US"/>
        </w:rPr>
        <w:t xml:space="preserve"> ta opp desse utfordringane med Kulturdepartementet med mål om tydelege </w:t>
      </w:r>
      <w:proofErr w:type="spellStart"/>
      <w:r w:rsidRPr="009229DD">
        <w:rPr>
          <w:rFonts w:ascii="Century Gothic" w:hAnsi="Century Gothic" w:cs="Times"/>
          <w:i/>
          <w:iCs/>
          <w:color w:val="262626"/>
          <w:sz w:val="22"/>
          <w:szCs w:val="20"/>
          <w:lang w:eastAsia="en-US"/>
        </w:rPr>
        <w:t>retingslinjer</w:t>
      </w:r>
      <w:proofErr w:type="spellEnd"/>
      <w:r w:rsidRPr="009229DD">
        <w:rPr>
          <w:rFonts w:ascii="Century Gothic" w:hAnsi="Century Gothic" w:cs="Times"/>
          <w:i/>
          <w:iCs/>
          <w:color w:val="262626"/>
          <w:sz w:val="22"/>
          <w:szCs w:val="20"/>
          <w:lang w:eastAsia="en-US"/>
        </w:rPr>
        <w:t xml:space="preserve"> og lik praksis.</w:t>
      </w:r>
    </w:p>
    <w:p w:rsidR="009C50C0" w:rsidRPr="00035FA4" w:rsidRDefault="009C50C0" w:rsidP="00143A4D">
      <w:pPr>
        <w:ind w:left="993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 xml:space="preserve">Vidare vil </w:t>
      </w:r>
      <w:proofErr w:type="spellStart"/>
      <w:r>
        <w:rPr>
          <w:rFonts w:ascii="Century Gothic" w:hAnsi="Century Gothic"/>
          <w:sz w:val="22"/>
        </w:rPr>
        <w:t>BKMR</w:t>
      </w:r>
      <w:proofErr w:type="spellEnd"/>
      <w:r w:rsidRPr="00035FA4">
        <w:rPr>
          <w:rFonts w:ascii="Century Gothic" w:hAnsi="Century Gothic"/>
          <w:sz w:val="22"/>
        </w:rPr>
        <w:t xml:space="preserve"> be </w:t>
      </w:r>
      <w:proofErr w:type="spellStart"/>
      <w:r>
        <w:rPr>
          <w:rFonts w:ascii="Century Gothic" w:hAnsi="Century Gothic"/>
          <w:sz w:val="22"/>
        </w:rPr>
        <w:t>NBK</w:t>
      </w:r>
      <w:proofErr w:type="spellEnd"/>
      <w:r w:rsidRPr="00035FA4">
        <w:rPr>
          <w:rFonts w:ascii="Century Gothic" w:hAnsi="Century Gothic"/>
          <w:sz w:val="22"/>
        </w:rPr>
        <w:t xml:space="preserve"> ta opp desse utfordringane med Kulturdep</w:t>
      </w:r>
      <w:r>
        <w:rPr>
          <w:rFonts w:ascii="Century Gothic" w:hAnsi="Century Gothic"/>
          <w:sz w:val="22"/>
        </w:rPr>
        <w:t>artementet</w:t>
      </w:r>
      <w:r w:rsidRPr="00035FA4">
        <w:rPr>
          <w:rFonts w:ascii="Century Gothic" w:hAnsi="Century Gothic"/>
          <w:sz w:val="22"/>
        </w:rPr>
        <w:t xml:space="preserve"> med mål om tydelege retningsliner, for eksempel lik praksis og </w:t>
      </w:r>
      <w:proofErr w:type="spellStart"/>
      <w:r w:rsidRPr="00035FA4">
        <w:rPr>
          <w:rFonts w:ascii="Century Gothic" w:hAnsi="Century Gothic"/>
          <w:sz w:val="22"/>
        </w:rPr>
        <w:t>kunstnerisk</w:t>
      </w:r>
      <w:proofErr w:type="spellEnd"/>
      <w:r w:rsidRPr="00035FA4">
        <w:rPr>
          <w:rFonts w:ascii="Century Gothic" w:hAnsi="Century Gothic"/>
          <w:sz w:val="22"/>
        </w:rPr>
        <w:t xml:space="preserve"> representasjon i </w:t>
      </w:r>
      <w:proofErr w:type="spellStart"/>
      <w:r w:rsidRPr="00035FA4">
        <w:rPr>
          <w:rFonts w:ascii="Century Gothic" w:hAnsi="Century Gothic"/>
          <w:sz w:val="22"/>
        </w:rPr>
        <w:t>komiteene</w:t>
      </w:r>
      <w:proofErr w:type="spellEnd"/>
      <w:r w:rsidRPr="00035FA4">
        <w:rPr>
          <w:rFonts w:ascii="Century Gothic" w:hAnsi="Century Gothic"/>
          <w:sz w:val="22"/>
        </w:rPr>
        <w:t>.</w:t>
      </w:r>
    </w:p>
    <w:p w:rsidR="009C50C0" w:rsidRPr="00035FA4" w:rsidRDefault="009C50C0" w:rsidP="00035FA4">
      <w:pPr>
        <w:ind w:left="709"/>
        <w:rPr>
          <w:rFonts w:ascii="Century Gothic" w:hAnsi="Century Gothic"/>
          <w:sz w:val="22"/>
        </w:rPr>
      </w:pPr>
    </w:p>
    <w:p w:rsidR="009C50C0" w:rsidRPr="00035FA4" w:rsidRDefault="009C50C0" w:rsidP="00706DE8">
      <w:pPr>
        <w:rPr>
          <w:rFonts w:ascii="Century Gothic" w:hAnsi="Century Gothic"/>
          <w:sz w:val="22"/>
        </w:rPr>
      </w:pPr>
    </w:p>
    <w:p w:rsidR="009C50C0" w:rsidRDefault="009C50C0" w:rsidP="00706DE8">
      <w:pPr>
        <w:rPr>
          <w:rFonts w:ascii="Century Gothic" w:hAnsi="Century Gothic"/>
          <w:sz w:val="22"/>
          <w:u w:val="single"/>
        </w:rPr>
      </w:pPr>
      <w:r w:rsidRPr="00706DE8">
        <w:rPr>
          <w:rFonts w:ascii="Century Gothic" w:hAnsi="Century Gothic"/>
          <w:sz w:val="22"/>
          <w:szCs w:val="28"/>
          <w:u w:val="single"/>
        </w:rPr>
        <w:t>SAK 9</w:t>
      </w:r>
      <w:r w:rsidRPr="00706DE8">
        <w:rPr>
          <w:rFonts w:ascii="Century Gothic" w:hAnsi="Century Gothic"/>
          <w:sz w:val="22"/>
          <w:u w:val="single"/>
        </w:rPr>
        <w:t xml:space="preserve"> Saker lagt fram av medlemmane</w:t>
      </w:r>
    </w:p>
    <w:p w:rsidR="009C50C0" w:rsidRDefault="009C50C0" w:rsidP="00706DE8">
      <w:pPr>
        <w:rPr>
          <w:rFonts w:ascii="Century Gothic" w:hAnsi="Century Gothic"/>
          <w:sz w:val="22"/>
          <w:u w:val="single"/>
        </w:rPr>
      </w:pPr>
    </w:p>
    <w:p w:rsidR="009C50C0" w:rsidRPr="00706DE8" w:rsidRDefault="009C50C0" w:rsidP="00706DE8">
      <w:pPr>
        <w:rPr>
          <w:rFonts w:ascii="Century Gothic" w:hAnsi="Century Gothic"/>
          <w:sz w:val="22"/>
          <w:u w:val="single"/>
        </w:rPr>
      </w:pPr>
    </w:p>
    <w:p w:rsidR="009C50C0" w:rsidRPr="00706DE8" w:rsidRDefault="009C50C0" w:rsidP="00706DE8">
      <w:pPr>
        <w:rPr>
          <w:rFonts w:ascii="Century Gothic" w:hAnsi="Century Gothic"/>
          <w:sz w:val="22"/>
          <w:u w:val="single"/>
        </w:rPr>
      </w:pPr>
      <w:r w:rsidRPr="00706DE8">
        <w:rPr>
          <w:rFonts w:ascii="Century Gothic" w:hAnsi="Century Gothic"/>
          <w:sz w:val="22"/>
          <w:szCs w:val="28"/>
          <w:u w:val="single"/>
        </w:rPr>
        <w:t>SAK 10</w:t>
      </w:r>
      <w:r w:rsidRPr="00706DE8">
        <w:rPr>
          <w:rFonts w:ascii="Century Gothic" w:hAnsi="Century Gothic"/>
          <w:sz w:val="22"/>
          <w:u w:val="single"/>
        </w:rPr>
        <w:t xml:space="preserve"> Handlingsplan for 2013</w:t>
      </w:r>
    </w:p>
    <w:p w:rsidR="009C50C0" w:rsidRDefault="009C50C0" w:rsidP="00706DE8">
      <w:pPr>
        <w:ind w:left="709"/>
        <w:rPr>
          <w:rFonts w:ascii="Gill Sans Light" w:hAnsi="Gill Sans Light"/>
        </w:rPr>
      </w:pPr>
    </w:p>
    <w:p w:rsidR="009C50C0" w:rsidRPr="009229DD" w:rsidRDefault="009C50C0" w:rsidP="00706DE8">
      <w:pPr>
        <w:ind w:left="709"/>
        <w:rPr>
          <w:rFonts w:ascii="Century Gothic" w:hAnsi="Century Gothic"/>
        </w:rPr>
      </w:pPr>
      <w:r w:rsidRPr="009229DD">
        <w:rPr>
          <w:rFonts w:ascii="Century Gothic" w:hAnsi="Century Gothic"/>
        </w:rPr>
        <w:t xml:space="preserve">Vidareføre arbeidet med fagdag. Fokus skal her vere på både fagpolitikk og fagleg påfyll. </w:t>
      </w:r>
    </w:p>
    <w:p w:rsidR="009C50C0" w:rsidRPr="009229DD" w:rsidRDefault="009C50C0" w:rsidP="00706DE8">
      <w:pPr>
        <w:ind w:left="709"/>
        <w:rPr>
          <w:rFonts w:ascii="Century Gothic" w:hAnsi="Century Gothic"/>
          <w:lang w:eastAsia="en-US"/>
        </w:rPr>
      </w:pPr>
    </w:p>
    <w:p w:rsidR="009C50C0" w:rsidRPr="009229DD" w:rsidRDefault="009C50C0" w:rsidP="00706DE8">
      <w:pPr>
        <w:ind w:left="709"/>
        <w:rPr>
          <w:rFonts w:ascii="Century Gothic" w:hAnsi="Century Gothic"/>
        </w:rPr>
      </w:pPr>
      <w:r w:rsidRPr="009229DD">
        <w:rPr>
          <w:rFonts w:ascii="Century Gothic" w:hAnsi="Century Gothic"/>
        </w:rPr>
        <w:t xml:space="preserve">Arbeide for at fylkets kunstnarstipend skal bli </w:t>
      </w:r>
      <w:proofErr w:type="spellStart"/>
      <w:r w:rsidRPr="009229DD">
        <w:rPr>
          <w:rFonts w:ascii="Century Gothic" w:hAnsi="Century Gothic"/>
        </w:rPr>
        <w:t>utelukkande</w:t>
      </w:r>
      <w:proofErr w:type="spellEnd"/>
      <w:r w:rsidRPr="009229DD">
        <w:rPr>
          <w:rFonts w:ascii="Century Gothic" w:hAnsi="Century Gothic"/>
        </w:rPr>
        <w:t xml:space="preserve"> for biletkunstnarane, meir pengar i potten, og store arbeidsstipend heller enn små prosjektstipend. </w:t>
      </w:r>
    </w:p>
    <w:p w:rsidR="009C50C0" w:rsidRPr="009229DD" w:rsidRDefault="009C50C0" w:rsidP="00706DE8">
      <w:pPr>
        <w:ind w:left="709"/>
        <w:rPr>
          <w:rFonts w:ascii="Century Gothic" w:hAnsi="Century Gothic"/>
        </w:rPr>
      </w:pPr>
    </w:p>
    <w:p w:rsidR="009C50C0" w:rsidRPr="009229DD" w:rsidRDefault="009C50C0" w:rsidP="00706DE8">
      <w:pPr>
        <w:ind w:left="709"/>
        <w:rPr>
          <w:rFonts w:ascii="Century Gothic" w:hAnsi="Century Gothic"/>
        </w:rPr>
      </w:pPr>
      <w:r w:rsidRPr="009229DD">
        <w:rPr>
          <w:rFonts w:ascii="Century Gothic" w:hAnsi="Century Gothic"/>
        </w:rPr>
        <w:t>Den Kulturelle Skulesekken (</w:t>
      </w:r>
      <w:proofErr w:type="spellStart"/>
      <w:r w:rsidRPr="009229DD">
        <w:rPr>
          <w:rFonts w:ascii="Century Gothic" w:hAnsi="Century Gothic"/>
        </w:rPr>
        <w:t>DKS</w:t>
      </w:r>
      <w:proofErr w:type="spellEnd"/>
      <w:r w:rsidRPr="009229DD">
        <w:rPr>
          <w:rFonts w:ascii="Century Gothic" w:hAnsi="Century Gothic"/>
        </w:rPr>
        <w:t xml:space="preserve">). Arbeide med forbetring av biletkunstnarane sine vilkår innanfor produksjon og utvikling av prosjekt til </w:t>
      </w:r>
      <w:proofErr w:type="spellStart"/>
      <w:r w:rsidRPr="009229DD">
        <w:rPr>
          <w:rFonts w:ascii="Century Gothic" w:hAnsi="Century Gothic"/>
        </w:rPr>
        <w:t>DKS</w:t>
      </w:r>
      <w:proofErr w:type="spellEnd"/>
    </w:p>
    <w:p w:rsidR="009C50C0" w:rsidRPr="009229DD" w:rsidRDefault="009C50C0" w:rsidP="00706DE8">
      <w:pPr>
        <w:pStyle w:val="Listeavsnitt"/>
        <w:ind w:left="709"/>
        <w:rPr>
          <w:rFonts w:ascii="Century Gothic" w:hAnsi="Century Gothic"/>
        </w:rPr>
      </w:pPr>
    </w:p>
    <w:p w:rsidR="009C50C0" w:rsidRPr="009229DD" w:rsidRDefault="009C50C0" w:rsidP="00706DE8">
      <w:pPr>
        <w:ind w:left="709"/>
        <w:rPr>
          <w:rFonts w:ascii="Century Gothic" w:hAnsi="Century Gothic"/>
        </w:rPr>
      </w:pPr>
      <w:r w:rsidRPr="009229DD">
        <w:rPr>
          <w:rFonts w:ascii="Century Gothic" w:hAnsi="Century Gothic"/>
        </w:rPr>
        <w:t>Vere aktive og tilgjengeleg i debattar og spørsmål som vedkjem kunstnarar sin kvardag.</w:t>
      </w:r>
    </w:p>
    <w:p w:rsidR="009C50C0" w:rsidRPr="009229DD" w:rsidRDefault="009C50C0" w:rsidP="00706DE8">
      <w:pPr>
        <w:ind w:left="709"/>
        <w:rPr>
          <w:rFonts w:ascii="Century Gothic" w:hAnsi="Century Gothic"/>
        </w:rPr>
      </w:pPr>
    </w:p>
    <w:p w:rsidR="009C50C0" w:rsidRDefault="009C50C0" w:rsidP="00706DE8">
      <w:pPr>
        <w:ind w:left="709"/>
        <w:rPr>
          <w:rFonts w:ascii="Century Gothic" w:hAnsi="Century Gothic"/>
        </w:rPr>
      </w:pPr>
    </w:p>
    <w:p w:rsidR="009C50C0" w:rsidRDefault="009C50C0" w:rsidP="00706DE8">
      <w:pPr>
        <w:ind w:left="709"/>
        <w:rPr>
          <w:rFonts w:ascii="Century Gothic" w:hAnsi="Century Gothic"/>
        </w:rPr>
      </w:pPr>
    </w:p>
    <w:p w:rsidR="009C50C0" w:rsidRDefault="009C50C0" w:rsidP="00706DE8">
      <w:pPr>
        <w:ind w:left="709"/>
        <w:rPr>
          <w:rFonts w:ascii="Century Gothic" w:hAnsi="Century Gothic"/>
        </w:rPr>
      </w:pPr>
    </w:p>
    <w:p w:rsidR="009C50C0" w:rsidRDefault="009C50C0" w:rsidP="00706DE8">
      <w:pPr>
        <w:ind w:left="709"/>
        <w:rPr>
          <w:rFonts w:ascii="Century Gothic" w:hAnsi="Century Gothic"/>
        </w:rPr>
      </w:pPr>
    </w:p>
    <w:p w:rsidR="009C50C0" w:rsidRPr="009229DD" w:rsidRDefault="009C50C0" w:rsidP="00706DE8">
      <w:pPr>
        <w:ind w:left="709"/>
        <w:rPr>
          <w:rFonts w:ascii="Century Gothic" w:hAnsi="Century Gothic"/>
        </w:rPr>
      </w:pPr>
      <w:r w:rsidRPr="009229DD">
        <w:rPr>
          <w:rFonts w:ascii="Century Gothic" w:hAnsi="Century Gothic"/>
        </w:rPr>
        <w:t xml:space="preserve">Jobbe for rekruttering  av nyutdanna kunstnarar med tilknyting til fylket, til </w:t>
      </w:r>
      <w:proofErr w:type="spellStart"/>
      <w:r w:rsidRPr="009229DD">
        <w:rPr>
          <w:rFonts w:ascii="Century Gothic" w:hAnsi="Century Gothic"/>
        </w:rPr>
        <w:t>BKMR</w:t>
      </w:r>
      <w:proofErr w:type="spellEnd"/>
      <w:r w:rsidRPr="009229DD">
        <w:rPr>
          <w:rFonts w:ascii="Century Gothic" w:hAnsi="Century Gothic"/>
        </w:rPr>
        <w:t xml:space="preserve">. </w:t>
      </w:r>
    </w:p>
    <w:p w:rsidR="009C50C0" w:rsidRPr="009229DD" w:rsidRDefault="009C50C0" w:rsidP="00706DE8">
      <w:pPr>
        <w:ind w:left="709"/>
        <w:rPr>
          <w:rFonts w:ascii="Century Gothic" w:hAnsi="Century Gothic"/>
        </w:rPr>
      </w:pPr>
      <w:r w:rsidRPr="009229DD">
        <w:rPr>
          <w:rFonts w:ascii="Century Gothic" w:hAnsi="Century Gothic"/>
        </w:rPr>
        <w:t xml:space="preserve">  </w:t>
      </w:r>
    </w:p>
    <w:p w:rsidR="009C50C0" w:rsidRPr="009229DD" w:rsidRDefault="009C50C0" w:rsidP="00F14E94">
      <w:pPr>
        <w:ind w:left="709"/>
        <w:rPr>
          <w:rFonts w:ascii="Century Gothic" w:hAnsi="Century Gothic"/>
        </w:rPr>
      </w:pPr>
      <w:r w:rsidRPr="009229DD">
        <w:rPr>
          <w:rFonts w:ascii="Century Gothic" w:hAnsi="Century Gothic"/>
        </w:rPr>
        <w:t>Arbeide for ein vestlandsallianse. Altså eit tettare samarbeid mellom grunnorganisasjonane i våre nabofylke på vestlandet.</w:t>
      </w:r>
    </w:p>
    <w:p w:rsidR="009C50C0" w:rsidRPr="00035FA4" w:rsidRDefault="009C50C0" w:rsidP="00706DE8">
      <w:pPr>
        <w:ind w:left="709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H</w:t>
      </w:r>
      <w:r w:rsidRPr="00035FA4">
        <w:rPr>
          <w:rFonts w:ascii="Century Gothic" w:hAnsi="Century Gothic"/>
          <w:sz w:val="22"/>
        </w:rPr>
        <w:t xml:space="preserve">alde informasjonsmøte om rettighetar for </w:t>
      </w:r>
      <w:proofErr w:type="spellStart"/>
      <w:r w:rsidRPr="00035FA4">
        <w:rPr>
          <w:rFonts w:ascii="Century Gothic" w:hAnsi="Century Gothic"/>
          <w:sz w:val="22"/>
        </w:rPr>
        <w:t>billedkunstnarar</w:t>
      </w:r>
      <w:proofErr w:type="spellEnd"/>
      <w:r w:rsidRPr="00035FA4">
        <w:rPr>
          <w:rFonts w:ascii="Century Gothic" w:hAnsi="Century Gothic"/>
          <w:sz w:val="22"/>
        </w:rPr>
        <w:t xml:space="preserve"> </w:t>
      </w:r>
      <w:proofErr w:type="spellStart"/>
      <w:r w:rsidRPr="00035FA4">
        <w:rPr>
          <w:rFonts w:ascii="Century Gothic" w:hAnsi="Century Gothic"/>
          <w:sz w:val="22"/>
        </w:rPr>
        <w:t>innenfor</w:t>
      </w:r>
      <w:proofErr w:type="spellEnd"/>
      <w:r w:rsidRPr="00035FA4">
        <w:rPr>
          <w:rFonts w:ascii="Century Gothic" w:hAnsi="Century Gothic"/>
          <w:sz w:val="22"/>
        </w:rPr>
        <w:t xml:space="preserve"> det offentlige system</w:t>
      </w:r>
    </w:p>
    <w:p w:rsidR="009C50C0" w:rsidRDefault="009C50C0" w:rsidP="00706DE8">
      <w:pPr>
        <w:rPr>
          <w:rFonts w:ascii="Century Gothic" w:hAnsi="Century Gothic"/>
          <w:sz w:val="22"/>
          <w:szCs w:val="28"/>
          <w:u w:val="single"/>
        </w:rPr>
      </w:pPr>
    </w:p>
    <w:p w:rsidR="009C50C0" w:rsidRPr="00993083" w:rsidRDefault="009C50C0" w:rsidP="00706DE8">
      <w:pPr>
        <w:rPr>
          <w:rFonts w:ascii="Century Gothic" w:hAnsi="Century Gothic"/>
          <w:sz w:val="22"/>
          <w:u w:val="single"/>
        </w:rPr>
      </w:pPr>
      <w:r w:rsidRPr="00993083">
        <w:rPr>
          <w:rFonts w:ascii="Century Gothic" w:hAnsi="Century Gothic"/>
          <w:sz w:val="22"/>
          <w:szCs w:val="28"/>
          <w:u w:val="single"/>
        </w:rPr>
        <w:t>SAK 11</w:t>
      </w:r>
      <w:r w:rsidRPr="00993083">
        <w:rPr>
          <w:rFonts w:ascii="Century Gothic" w:hAnsi="Century Gothic"/>
          <w:sz w:val="22"/>
          <w:u w:val="single"/>
        </w:rPr>
        <w:t xml:space="preserve"> Budsjett for 2013</w:t>
      </w:r>
    </w:p>
    <w:p w:rsidR="009C50C0" w:rsidRDefault="009C50C0" w:rsidP="00993083">
      <w:pPr>
        <w:ind w:firstLine="709"/>
        <w:rPr>
          <w:rFonts w:ascii="Century Gothic" w:hAnsi="Century Gothic"/>
          <w:sz w:val="22"/>
        </w:rPr>
      </w:pPr>
    </w:p>
    <w:p w:rsidR="009C50C0" w:rsidRPr="00035FA4" w:rsidRDefault="009C50C0" w:rsidP="00993083">
      <w:pPr>
        <w:ind w:firstLine="709"/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 xml:space="preserve">Årsmøtet vedtar budsjettet slik det er </w:t>
      </w:r>
      <w:proofErr w:type="spellStart"/>
      <w:r w:rsidRPr="00035FA4">
        <w:rPr>
          <w:rFonts w:ascii="Century Gothic" w:hAnsi="Century Gothic"/>
          <w:sz w:val="22"/>
        </w:rPr>
        <w:t>fremlagt</w:t>
      </w:r>
      <w:proofErr w:type="spellEnd"/>
      <w:r w:rsidRPr="00035FA4">
        <w:rPr>
          <w:rFonts w:ascii="Century Gothic" w:hAnsi="Century Gothic"/>
          <w:sz w:val="22"/>
        </w:rPr>
        <w:t xml:space="preserve"> av styret</w:t>
      </w:r>
    </w:p>
    <w:p w:rsidR="009C50C0" w:rsidRPr="00035FA4" w:rsidRDefault="009C50C0" w:rsidP="00706DE8">
      <w:pPr>
        <w:rPr>
          <w:rFonts w:ascii="Century Gothic" w:hAnsi="Century Gothic"/>
          <w:sz w:val="22"/>
          <w:szCs w:val="28"/>
        </w:rPr>
      </w:pPr>
    </w:p>
    <w:p w:rsidR="009C50C0" w:rsidRDefault="009C50C0" w:rsidP="00706DE8">
      <w:pPr>
        <w:rPr>
          <w:rFonts w:ascii="Century Gothic" w:hAnsi="Century Gothic"/>
          <w:b/>
          <w:sz w:val="22"/>
          <w:szCs w:val="28"/>
        </w:rPr>
      </w:pPr>
    </w:p>
    <w:p w:rsidR="009C50C0" w:rsidRPr="002006E4" w:rsidRDefault="009C50C0" w:rsidP="00706DE8">
      <w:pPr>
        <w:rPr>
          <w:rFonts w:ascii="Century Gothic" w:hAnsi="Century Gothic"/>
          <w:sz w:val="22"/>
          <w:u w:val="single"/>
        </w:rPr>
      </w:pPr>
      <w:r w:rsidRPr="002006E4">
        <w:rPr>
          <w:rFonts w:ascii="Century Gothic" w:hAnsi="Century Gothic"/>
          <w:sz w:val="22"/>
          <w:szCs w:val="28"/>
          <w:u w:val="single"/>
        </w:rPr>
        <w:t>SAK 12</w:t>
      </w:r>
      <w:r w:rsidRPr="002006E4">
        <w:rPr>
          <w:rFonts w:ascii="Century Gothic" w:hAnsi="Century Gothic"/>
          <w:sz w:val="22"/>
          <w:u w:val="single"/>
        </w:rPr>
        <w:t xml:space="preserve"> Val</w:t>
      </w:r>
    </w:p>
    <w:p w:rsidR="009C50C0" w:rsidRDefault="009C50C0" w:rsidP="002006E4">
      <w:pPr>
        <w:ind w:firstLine="709"/>
        <w:rPr>
          <w:rFonts w:ascii="Century Gothic" w:hAnsi="Century Gothic"/>
          <w:i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  <w:proofErr w:type="spellStart"/>
      <w:r w:rsidRPr="002006E4">
        <w:rPr>
          <w:rFonts w:ascii="Century Gothic" w:hAnsi="Century Gothic"/>
          <w:i/>
          <w:sz w:val="22"/>
        </w:rPr>
        <w:t>KMR</w:t>
      </w:r>
      <w:proofErr w:type="spellEnd"/>
      <w:r w:rsidRPr="002006E4">
        <w:rPr>
          <w:rFonts w:ascii="Century Gothic" w:hAnsi="Century Gothic"/>
          <w:i/>
          <w:sz w:val="22"/>
        </w:rPr>
        <w:t xml:space="preserve"> Styret</w:t>
      </w: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  <w:r w:rsidRPr="002006E4">
        <w:rPr>
          <w:rFonts w:ascii="Century Gothic" w:hAnsi="Century Gothic"/>
          <w:sz w:val="22"/>
        </w:rPr>
        <w:t xml:space="preserve">Ine Harrang </w:t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  <w:t>2011 -  2014</w:t>
      </w:r>
    </w:p>
    <w:p w:rsidR="009C50C0" w:rsidRPr="002006E4" w:rsidRDefault="009C50C0" w:rsidP="002006E4">
      <w:pPr>
        <w:ind w:firstLine="709"/>
        <w:rPr>
          <w:rFonts w:ascii="Century Gothic" w:hAnsi="Century Gothic"/>
          <w:b/>
          <w:sz w:val="22"/>
        </w:rPr>
      </w:pPr>
      <w:r w:rsidRPr="002006E4">
        <w:rPr>
          <w:rFonts w:ascii="Century Gothic" w:hAnsi="Century Gothic"/>
          <w:b/>
          <w:sz w:val="22"/>
        </w:rPr>
        <w:t xml:space="preserve">Heidi </w:t>
      </w:r>
      <w:proofErr w:type="spellStart"/>
      <w:r w:rsidRPr="002006E4">
        <w:rPr>
          <w:rFonts w:ascii="Century Gothic" w:hAnsi="Century Gothic"/>
          <w:b/>
          <w:sz w:val="22"/>
        </w:rPr>
        <w:t>Rødstøl</w:t>
      </w:r>
      <w:proofErr w:type="spellEnd"/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 xml:space="preserve">            </w:t>
      </w:r>
      <w:r w:rsidRPr="002006E4">
        <w:rPr>
          <w:rFonts w:ascii="Century Gothic" w:hAnsi="Century Gothic"/>
          <w:b/>
          <w:color w:val="FF0000"/>
          <w:sz w:val="22"/>
        </w:rPr>
        <w:t>2013 - 2016</w:t>
      </w: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</w:p>
    <w:p w:rsidR="009C50C0" w:rsidRDefault="009C50C0" w:rsidP="002006E4">
      <w:pPr>
        <w:ind w:firstLine="709"/>
        <w:rPr>
          <w:rFonts w:ascii="Century Gothic" w:hAnsi="Century Gothic"/>
          <w:b/>
          <w:sz w:val="22"/>
        </w:rPr>
      </w:pPr>
      <w:r w:rsidRPr="002006E4">
        <w:rPr>
          <w:rFonts w:ascii="Century Gothic" w:hAnsi="Century Gothic"/>
          <w:b/>
          <w:sz w:val="22"/>
        </w:rPr>
        <w:t>1.</w:t>
      </w:r>
      <w:r w:rsidRPr="009229DD">
        <w:rPr>
          <w:rFonts w:ascii="Century Gothic" w:hAnsi="Century Gothic"/>
          <w:sz w:val="22"/>
        </w:rPr>
        <w:t xml:space="preserve"> </w:t>
      </w:r>
      <w:r w:rsidRPr="009229DD">
        <w:rPr>
          <w:rFonts w:ascii="Century Gothic" w:hAnsi="Century Gothic"/>
          <w:b/>
          <w:sz w:val="22"/>
        </w:rPr>
        <w:t xml:space="preserve">Vara: Sissel Stangenes </w:t>
      </w:r>
      <w:r w:rsidRPr="009229DD"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color w:val="FF0000"/>
          <w:sz w:val="22"/>
        </w:rPr>
        <w:t>2013 - 2016</w:t>
      </w:r>
      <w:r w:rsidRPr="002006E4">
        <w:rPr>
          <w:rFonts w:ascii="Century Gothic" w:hAnsi="Century Gothic"/>
          <w:sz w:val="22"/>
        </w:rPr>
        <w:tab/>
      </w:r>
    </w:p>
    <w:p w:rsidR="009C50C0" w:rsidRPr="009229DD" w:rsidRDefault="009C50C0" w:rsidP="009229DD">
      <w:pPr>
        <w:ind w:firstLine="709"/>
        <w:rPr>
          <w:rFonts w:ascii="Century Gothic" w:hAnsi="Century Gothic"/>
          <w:b/>
          <w:color w:val="FF0000"/>
          <w:sz w:val="22"/>
        </w:rPr>
      </w:pPr>
      <w:r w:rsidRPr="009229DD">
        <w:rPr>
          <w:rFonts w:ascii="Century Gothic" w:hAnsi="Century Gothic"/>
          <w:b/>
          <w:sz w:val="22"/>
        </w:rPr>
        <w:t>2</w:t>
      </w:r>
      <w:r w:rsidRPr="002006E4">
        <w:rPr>
          <w:rFonts w:ascii="Century Gothic" w:hAnsi="Century Gothic"/>
          <w:sz w:val="22"/>
        </w:rPr>
        <w:t>.</w:t>
      </w:r>
      <w:r w:rsidRPr="009229DD">
        <w:rPr>
          <w:rFonts w:ascii="Century Gothic" w:hAnsi="Century Gothic"/>
          <w:b/>
          <w:sz w:val="22"/>
        </w:rPr>
        <w:t xml:space="preserve"> </w:t>
      </w:r>
      <w:r w:rsidRPr="002006E4">
        <w:rPr>
          <w:rFonts w:ascii="Century Gothic" w:hAnsi="Century Gothic"/>
          <w:b/>
          <w:sz w:val="22"/>
        </w:rPr>
        <w:t>Vara: Inga Dalsegg</w:t>
      </w:r>
      <w:r>
        <w:rPr>
          <w:rFonts w:ascii="Century Gothic" w:hAnsi="Century Gothic"/>
          <w:b/>
          <w:sz w:val="22"/>
        </w:rPr>
        <w:t xml:space="preserve">      </w:t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ab/>
      </w:r>
      <w:r w:rsidRPr="009229DD">
        <w:rPr>
          <w:rFonts w:ascii="Century Gothic" w:hAnsi="Century Gothic"/>
          <w:b/>
          <w:color w:val="FF0000"/>
          <w:sz w:val="22"/>
        </w:rPr>
        <w:t>2013</w:t>
      </w:r>
      <w:r>
        <w:rPr>
          <w:rFonts w:ascii="Century Gothic" w:hAnsi="Century Gothic"/>
          <w:b/>
          <w:color w:val="FF0000"/>
          <w:sz w:val="22"/>
        </w:rPr>
        <w:t xml:space="preserve"> - </w:t>
      </w:r>
      <w:r w:rsidRPr="009229DD">
        <w:rPr>
          <w:rFonts w:ascii="Century Gothic" w:hAnsi="Century Gothic"/>
          <w:b/>
          <w:color w:val="FF0000"/>
          <w:sz w:val="22"/>
        </w:rPr>
        <w:t>2014</w:t>
      </w:r>
      <w:r w:rsidRPr="009229DD">
        <w:rPr>
          <w:rFonts w:ascii="Century Gothic" w:hAnsi="Century Gothic"/>
          <w:b/>
          <w:color w:val="FF0000"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  <w:t xml:space="preserve">            </w:t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  <w:t xml:space="preserve"> </w:t>
      </w:r>
      <w:r w:rsidRPr="002006E4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  <w:proofErr w:type="spellStart"/>
      <w:r>
        <w:rPr>
          <w:rFonts w:ascii="Century Gothic" w:hAnsi="Century Gothic"/>
          <w:i/>
          <w:sz w:val="22"/>
        </w:rPr>
        <w:t>KMR</w:t>
      </w:r>
      <w:proofErr w:type="spellEnd"/>
      <w:r>
        <w:rPr>
          <w:rFonts w:ascii="Century Gothic" w:hAnsi="Century Gothic"/>
          <w:i/>
          <w:sz w:val="22"/>
        </w:rPr>
        <w:t xml:space="preserve"> kontrollutval</w:t>
      </w: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b/>
          <w:sz w:val="22"/>
          <w:lang w:val="nb-NO"/>
        </w:rPr>
      </w:pPr>
      <w:r w:rsidRPr="002006E4">
        <w:rPr>
          <w:rFonts w:ascii="Century Gothic" w:hAnsi="Century Gothic"/>
          <w:b/>
          <w:sz w:val="22"/>
          <w:lang w:val="nb-NO"/>
        </w:rPr>
        <w:t>Gunn Morstøl</w:t>
      </w:r>
      <w:r w:rsidRPr="002006E4">
        <w:rPr>
          <w:rFonts w:ascii="Century Gothic" w:hAnsi="Century Gothic"/>
          <w:b/>
          <w:sz w:val="22"/>
          <w:lang w:val="nb-NO"/>
        </w:rPr>
        <w:tab/>
      </w:r>
      <w:r w:rsidRPr="002006E4">
        <w:rPr>
          <w:rFonts w:ascii="Century Gothic" w:hAnsi="Century Gothic"/>
          <w:b/>
          <w:sz w:val="22"/>
          <w:lang w:val="nb-NO"/>
        </w:rPr>
        <w:tab/>
      </w:r>
      <w:r w:rsidRPr="002006E4">
        <w:rPr>
          <w:rFonts w:ascii="Century Gothic" w:hAnsi="Century Gothic"/>
          <w:b/>
          <w:sz w:val="22"/>
          <w:lang w:val="nb-NO"/>
        </w:rPr>
        <w:tab/>
      </w:r>
      <w:r w:rsidRPr="002006E4">
        <w:rPr>
          <w:rFonts w:ascii="Century Gothic" w:hAnsi="Century Gothic"/>
          <w:b/>
          <w:sz w:val="22"/>
          <w:lang w:val="nb-NO"/>
        </w:rPr>
        <w:tab/>
      </w:r>
      <w:r w:rsidRPr="002006E4">
        <w:rPr>
          <w:rFonts w:ascii="Century Gothic" w:hAnsi="Century Gothic"/>
          <w:b/>
          <w:sz w:val="22"/>
          <w:lang w:val="nb-NO"/>
        </w:rPr>
        <w:tab/>
      </w:r>
      <w:r w:rsidRPr="002006E4">
        <w:rPr>
          <w:rFonts w:ascii="Century Gothic" w:hAnsi="Century Gothic"/>
          <w:b/>
          <w:sz w:val="22"/>
          <w:lang w:val="nb-NO"/>
        </w:rPr>
        <w:tab/>
      </w:r>
      <w:r w:rsidRPr="002006E4">
        <w:rPr>
          <w:rFonts w:ascii="Century Gothic" w:hAnsi="Century Gothic"/>
          <w:b/>
          <w:sz w:val="22"/>
          <w:lang w:val="nb-NO"/>
        </w:rPr>
        <w:tab/>
      </w:r>
      <w:r>
        <w:rPr>
          <w:rFonts w:ascii="Century Gothic" w:hAnsi="Century Gothic"/>
          <w:b/>
          <w:sz w:val="22"/>
          <w:lang w:val="nb-NO"/>
        </w:rPr>
        <w:t xml:space="preserve">            </w:t>
      </w:r>
      <w:r w:rsidRPr="002006E4">
        <w:rPr>
          <w:rFonts w:ascii="Century Gothic" w:hAnsi="Century Gothic"/>
          <w:b/>
          <w:color w:val="FF0000"/>
          <w:sz w:val="22"/>
          <w:lang w:val="nb-NO"/>
        </w:rPr>
        <w:t>2013 - 2014</w:t>
      </w:r>
      <w:r w:rsidRPr="002006E4">
        <w:rPr>
          <w:rFonts w:ascii="Century Gothic" w:hAnsi="Century Gothic"/>
          <w:b/>
          <w:sz w:val="22"/>
          <w:lang w:val="nb-NO"/>
        </w:rPr>
        <w:t xml:space="preserve"> </w:t>
      </w: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  <w:proofErr w:type="spellStart"/>
      <w:r w:rsidRPr="002006E4">
        <w:rPr>
          <w:rFonts w:ascii="Century Gothic" w:hAnsi="Century Gothic"/>
          <w:i/>
          <w:sz w:val="22"/>
        </w:rPr>
        <w:t>BKMR</w:t>
      </w:r>
      <w:proofErr w:type="spellEnd"/>
      <w:r w:rsidRPr="002006E4">
        <w:rPr>
          <w:rFonts w:ascii="Century Gothic" w:hAnsi="Century Gothic"/>
          <w:i/>
          <w:sz w:val="22"/>
        </w:rPr>
        <w:t xml:space="preserve"> Styret</w:t>
      </w: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  <w:r w:rsidRPr="002006E4">
        <w:rPr>
          <w:rFonts w:ascii="Century Gothic" w:hAnsi="Century Gothic"/>
          <w:sz w:val="22"/>
        </w:rPr>
        <w:t xml:space="preserve">Trine </w:t>
      </w:r>
      <w:proofErr w:type="spellStart"/>
      <w:r w:rsidRPr="002006E4">
        <w:rPr>
          <w:rFonts w:ascii="Century Gothic" w:hAnsi="Century Gothic"/>
          <w:sz w:val="22"/>
        </w:rPr>
        <w:t>Røssvold</w:t>
      </w:r>
      <w:proofErr w:type="spellEnd"/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  <w:t>2011 -  2014</w:t>
      </w: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  <w:r w:rsidRPr="002006E4">
        <w:rPr>
          <w:rFonts w:ascii="Century Gothic" w:hAnsi="Century Gothic"/>
          <w:sz w:val="22"/>
        </w:rPr>
        <w:t>Karin Augusta Nogva</w:t>
      </w:r>
      <w:r w:rsidRPr="002006E4">
        <w:rPr>
          <w:rFonts w:ascii="Century Gothic" w:hAnsi="Century Gothic"/>
          <w:sz w:val="22"/>
        </w:rPr>
        <w:tab/>
        <w:t xml:space="preserve">                                   </w:t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  <w:t>2012 -  2015</w:t>
      </w:r>
    </w:p>
    <w:p w:rsidR="009C50C0" w:rsidRPr="002006E4" w:rsidRDefault="009C50C0" w:rsidP="002006E4">
      <w:pPr>
        <w:ind w:firstLine="709"/>
        <w:rPr>
          <w:rFonts w:ascii="Century Gothic" w:hAnsi="Century Gothic"/>
          <w:b/>
          <w:sz w:val="22"/>
        </w:rPr>
      </w:pPr>
      <w:r w:rsidRPr="002006E4">
        <w:rPr>
          <w:rFonts w:ascii="Century Gothic" w:hAnsi="Century Gothic"/>
          <w:b/>
          <w:sz w:val="22"/>
        </w:rPr>
        <w:t xml:space="preserve">Heidi </w:t>
      </w:r>
      <w:proofErr w:type="spellStart"/>
      <w:r w:rsidRPr="002006E4">
        <w:rPr>
          <w:rFonts w:ascii="Century Gothic" w:hAnsi="Century Gothic"/>
          <w:b/>
          <w:sz w:val="22"/>
        </w:rPr>
        <w:t>Rødstøl</w:t>
      </w:r>
      <w:proofErr w:type="spellEnd"/>
      <w:r w:rsidRPr="002006E4">
        <w:rPr>
          <w:rFonts w:ascii="Century Gothic" w:hAnsi="Century Gothic"/>
          <w:b/>
          <w:sz w:val="22"/>
        </w:rPr>
        <w:tab/>
        <w:t xml:space="preserve">    </w:t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  <w:t xml:space="preserve">            </w:t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 xml:space="preserve">            </w:t>
      </w:r>
      <w:r w:rsidRPr="002006E4">
        <w:rPr>
          <w:rFonts w:ascii="Century Gothic" w:hAnsi="Century Gothic"/>
          <w:b/>
          <w:color w:val="FF0000"/>
          <w:sz w:val="22"/>
        </w:rPr>
        <w:t>2012 - 2013</w:t>
      </w:r>
      <w:r w:rsidRPr="002006E4">
        <w:rPr>
          <w:rFonts w:ascii="Century Gothic" w:hAnsi="Century Gothic"/>
          <w:b/>
          <w:sz w:val="22"/>
        </w:rPr>
        <w:t xml:space="preserve"> </w:t>
      </w: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1. v</w:t>
      </w:r>
      <w:r w:rsidRPr="002006E4">
        <w:rPr>
          <w:rFonts w:ascii="Century Gothic" w:hAnsi="Century Gothic"/>
          <w:b/>
          <w:sz w:val="22"/>
        </w:rPr>
        <w:t>ara: Marit Moltu</w:t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 xml:space="preserve">            </w:t>
      </w:r>
      <w:r w:rsidRPr="002006E4">
        <w:rPr>
          <w:rFonts w:ascii="Century Gothic" w:hAnsi="Century Gothic"/>
          <w:b/>
          <w:color w:val="FF0000"/>
          <w:sz w:val="22"/>
        </w:rPr>
        <w:t>2013 - 2016</w:t>
      </w: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2. v</w:t>
      </w:r>
      <w:r w:rsidRPr="002006E4">
        <w:rPr>
          <w:rFonts w:ascii="Century Gothic" w:hAnsi="Century Gothic"/>
          <w:sz w:val="22"/>
        </w:rPr>
        <w:t>ara: Torill Brosten</w:t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            </w:t>
      </w:r>
      <w:r w:rsidRPr="002006E4">
        <w:rPr>
          <w:rFonts w:ascii="Century Gothic" w:hAnsi="Century Gothic"/>
          <w:sz w:val="22"/>
        </w:rPr>
        <w:t>2011 -  2014</w:t>
      </w:r>
    </w:p>
    <w:p w:rsidR="009C50C0" w:rsidRPr="002006E4" w:rsidRDefault="009C50C0" w:rsidP="002006E4">
      <w:pPr>
        <w:ind w:firstLine="709"/>
        <w:rPr>
          <w:rFonts w:ascii="Century Gothic" w:hAnsi="Century Gothic"/>
          <w:color w:val="FF0000"/>
          <w:sz w:val="22"/>
        </w:rPr>
      </w:pPr>
    </w:p>
    <w:p w:rsidR="009C50C0" w:rsidRDefault="009C50C0" w:rsidP="002006E4">
      <w:pPr>
        <w:ind w:firstLine="709"/>
        <w:rPr>
          <w:rFonts w:ascii="Century Gothic" w:hAnsi="Century Gothic"/>
          <w:i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  <w:proofErr w:type="spellStart"/>
      <w:r w:rsidRPr="002006E4">
        <w:rPr>
          <w:rFonts w:ascii="Century Gothic" w:hAnsi="Century Gothic"/>
          <w:i/>
          <w:sz w:val="22"/>
        </w:rPr>
        <w:t>BKMR</w:t>
      </w:r>
      <w:proofErr w:type="spellEnd"/>
      <w:r w:rsidRPr="002006E4">
        <w:rPr>
          <w:rFonts w:ascii="Century Gothic" w:hAnsi="Century Gothic"/>
          <w:i/>
          <w:sz w:val="22"/>
        </w:rPr>
        <w:t xml:space="preserve"> </w:t>
      </w:r>
      <w:proofErr w:type="spellStart"/>
      <w:r w:rsidRPr="002006E4">
        <w:rPr>
          <w:rFonts w:ascii="Century Gothic" w:hAnsi="Century Gothic"/>
          <w:i/>
          <w:sz w:val="22"/>
        </w:rPr>
        <w:t>Kontrollutvalg</w:t>
      </w:r>
      <w:proofErr w:type="spellEnd"/>
    </w:p>
    <w:p w:rsidR="009C50C0" w:rsidRPr="002006E4" w:rsidRDefault="009C50C0" w:rsidP="002006E4">
      <w:pPr>
        <w:ind w:firstLine="709"/>
        <w:rPr>
          <w:rFonts w:ascii="Century Gothic" w:hAnsi="Century Gothic"/>
          <w:b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b/>
          <w:sz w:val="22"/>
        </w:rPr>
      </w:pPr>
      <w:r w:rsidRPr="002006E4">
        <w:rPr>
          <w:rFonts w:ascii="Century Gothic" w:hAnsi="Century Gothic"/>
          <w:b/>
          <w:sz w:val="22"/>
        </w:rPr>
        <w:t>Halvard Hatlen</w:t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color w:val="FF0000"/>
          <w:sz w:val="22"/>
        </w:rPr>
        <w:t>2013 - 2014</w:t>
      </w:r>
      <w:r w:rsidRPr="002006E4">
        <w:rPr>
          <w:rFonts w:ascii="Century Gothic" w:hAnsi="Century Gothic"/>
          <w:color w:val="FF0000"/>
          <w:sz w:val="22"/>
        </w:rPr>
        <w:t xml:space="preserve"> </w:t>
      </w:r>
    </w:p>
    <w:p w:rsidR="009C50C0" w:rsidRPr="002006E4" w:rsidRDefault="009C50C0" w:rsidP="002006E4">
      <w:pPr>
        <w:ind w:firstLine="709"/>
        <w:rPr>
          <w:rFonts w:ascii="Century Gothic" w:hAnsi="Century Gothic"/>
          <w:b/>
          <w:sz w:val="22"/>
        </w:rPr>
      </w:pPr>
      <w:r w:rsidRPr="002006E4">
        <w:rPr>
          <w:rFonts w:ascii="Century Gothic" w:hAnsi="Century Gothic"/>
          <w:b/>
          <w:sz w:val="22"/>
        </w:rPr>
        <w:t xml:space="preserve">Marianne Moldvær Nygård                       </w:t>
      </w:r>
      <w:r w:rsidRPr="002006E4">
        <w:rPr>
          <w:rFonts w:ascii="Century Gothic" w:hAnsi="Century Gothic"/>
          <w:b/>
          <w:color w:val="FF0000"/>
          <w:sz w:val="22"/>
        </w:rPr>
        <w:tab/>
      </w:r>
      <w:r>
        <w:rPr>
          <w:rFonts w:ascii="Century Gothic" w:hAnsi="Century Gothic"/>
          <w:b/>
          <w:color w:val="FF0000"/>
          <w:sz w:val="22"/>
        </w:rPr>
        <w:t xml:space="preserve">                       </w:t>
      </w:r>
      <w:r w:rsidRPr="002006E4">
        <w:rPr>
          <w:rFonts w:ascii="Century Gothic" w:hAnsi="Century Gothic"/>
          <w:b/>
          <w:color w:val="FF0000"/>
          <w:sz w:val="22"/>
        </w:rPr>
        <w:t xml:space="preserve">2013 - 2014 </w:t>
      </w:r>
    </w:p>
    <w:p w:rsidR="009C50C0" w:rsidRPr="002006E4" w:rsidRDefault="009C50C0" w:rsidP="002006E4">
      <w:pPr>
        <w:ind w:firstLine="709"/>
        <w:rPr>
          <w:rFonts w:ascii="Century Gothic" w:hAnsi="Century Gothic"/>
          <w:color w:val="FF0000"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</w:p>
    <w:p w:rsidR="009C50C0" w:rsidRDefault="009C50C0" w:rsidP="002006E4">
      <w:pPr>
        <w:ind w:firstLine="709"/>
        <w:rPr>
          <w:rFonts w:ascii="Century Gothic" w:hAnsi="Century Gothic"/>
          <w:i/>
          <w:sz w:val="22"/>
        </w:rPr>
      </w:pPr>
    </w:p>
    <w:p w:rsidR="009C50C0" w:rsidRDefault="009C50C0" w:rsidP="002006E4">
      <w:pPr>
        <w:ind w:firstLine="709"/>
        <w:rPr>
          <w:rFonts w:ascii="Century Gothic" w:hAnsi="Century Gothic"/>
          <w:i/>
          <w:sz w:val="22"/>
        </w:rPr>
      </w:pPr>
    </w:p>
    <w:p w:rsidR="009C50C0" w:rsidRDefault="009C50C0" w:rsidP="002006E4">
      <w:pPr>
        <w:ind w:firstLine="709"/>
        <w:rPr>
          <w:rFonts w:ascii="Century Gothic" w:hAnsi="Century Gothic"/>
          <w:i/>
          <w:sz w:val="22"/>
        </w:rPr>
      </w:pPr>
    </w:p>
    <w:p w:rsidR="009C50C0" w:rsidRDefault="009C50C0" w:rsidP="002006E4">
      <w:pPr>
        <w:ind w:firstLine="709"/>
        <w:rPr>
          <w:rFonts w:ascii="Century Gothic" w:hAnsi="Century Gothic"/>
          <w:i/>
          <w:sz w:val="22"/>
        </w:rPr>
      </w:pPr>
    </w:p>
    <w:p w:rsidR="009C50C0" w:rsidRDefault="009C50C0" w:rsidP="002006E4">
      <w:pPr>
        <w:ind w:firstLine="709"/>
        <w:rPr>
          <w:rFonts w:ascii="Century Gothic" w:hAnsi="Century Gothic"/>
          <w:i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  <w:proofErr w:type="spellStart"/>
      <w:r>
        <w:rPr>
          <w:rFonts w:ascii="Century Gothic" w:hAnsi="Century Gothic"/>
          <w:i/>
          <w:sz w:val="22"/>
        </w:rPr>
        <w:t>Val</w:t>
      </w:r>
      <w:r w:rsidRPr="002006E4">
        <w:rPr>
          <w:rFonts w:ascii="Century Gothic" w:hAnsi="Century Gothic"/>
          <w:i/>
          <w:sz w:val="22"/>
        </w:rPr>
        <w:t>komite</w:t>
      </w:r>
      <w:proofErr w:type="spellEnd"/>
      <w:r w:rsidRPr="002006E4">
        <w:rPr>
          <w:rFonts w:ascii="Century Gothic" w:hAnsi="Century Gothic"/>
          <w:i/>
          <w:sz w:val="22"/>
        </w:rPr>
        <w:t xml:space="preserve"> </w:t>
      </w:r>
      <w:proofErr w:type="spellStart"/>
      <w:r w:rsidRPr="002006E4">
        <w:rPr>
          <w:rFonts w:ascii="Century Gothic" w:hAnsi="Century Gothic"/>
          <w:i/>
          <w:sz w:val="22"/>
        </w:rPr>
        <w:t>BKMR</w:t>
      </w:r>
      <w:proofErr w:type="spellEnd"/>
    </w:p>
    <w:p w:rsidR="009C50C0" w:rsidRPr="002006E4" w:rsidRDefault="009C50C0" w:rsidP="002006E4">
      <w:pPr>
        <w:ind w:firstLine="709"/>
        <w:rPr>
          <w:rFonts w:ascii="Century Gothic" w:hAnsi="Century Gothic"/>
          <w:b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b/>
          <w:sz w:val="22"/>
        </w:rPr>
      </w:pPr>
      <w:r w:rsidRPr="002006E4">
        <w:rPr>
          <w:rFonts w:ascii="Century Gothic" w:hAnsi="Century Gothic"/>
          <w:b/>
          <w:sz w:val="22"/>
        </w:rPr>
        <w:t>Astrid Runde Saxegaard</w:t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  <w:t xml:space="preserve">           </w:t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 xml:space="preserve">                       </w:t>
      </w:r>
      <w:r w:rsidRPr="002006E4">
        <w:rPr>
          <w:rFonts w:ascii="Century Gothic" w:hAnsi="Century Gothic"/>
          <w:b/>
          <w:color w:val="FF0000"/>
          <w:sz w:val="22"/>
        </w:rPr>
        <w:t>2013 - 2015</w:t>
      </w: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  <w:proofErr w:type="spellStart"/>
      <w:r w:rsidRPr="002006E4">
        <w:rPr>
          <w:rFonts w:ascii="Century Gothic" w:hAnsi="Century Gothic"/>
          <w:sz w:val="22"/>
        </w:rPr>
        <w:t>Vladana</w:t>
      </w:r>
      <w:proofErr w:type="spellEnd"/>
      <w:r w:rsidRPr="002006E4">
        <w:rPr>
          <w:rFonts w:ascii="Century Gothic" w:hAnsi="Century Gothic"/>
          <w:sz w:val="22"/>
        </w:rPr>
        <w:t xml:space="preserve"> </w:t>
      </w:r>
      <w:proofErr w:type="spellStart"/>
      <w:r w:rsidRPr="002006E4">
        <w:rPr>
          <w:rFonts w:ascii="Century Gothic" w:hAnsi="Century Gothic"/>
          <w:sz w:val="22"/>
        </w:rPr>
        <w:t>Nicolic</w:t>
      </w:r>
      <w:proofErr w:type="spellEnd"/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  <w:t>2012 -  2014</w:t>
      </w: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</w:p>
    <w:p w:rsidR="009C50C0" w:rsidRPr="002006E4" w:rsidRDefault="009C50C0" w:rsidP="002006E4">
      <w:pPr>
        <w:rPr>
          <w:rFonts w:ascii="Century Gothic" w:hAnsi="Century Gothic"/>
          <w:i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  <w:proofErr w:type="spellStart"/>
      <w:r w:rsidRPr="002006E4">
        <w:rPr>
          <w:rFonts w:ascii="Century Gothic" w:hAnsi="Century Gothic"/>
          <w:i/>
          <w:sz w:val="22"/>
        </w:rPr>
        <w:t>RSU</w:t>
      </w:r>
      <w:proofErr w:type="spellEnd"/>
      <w:r w:rsidRPr="002006E4">
        <w:rPr>
          <w:rFonts w:ascii="Century Gothic" w:hAnsi="Century Gothic"/>
          <w:i/>
          <w:sz w:val="22"/>
        </w:rPr>
        <w:t xml:space="preserve"> (Regionalt </w:t>
      </w:r>
      <w:proofErr w:type="spellStart"/>
      <w:r w:rsidRPr="002006E4">
        <w:rPr>
          <w:rFonts w:ascii="Century Gothic" w:hAnsi="Century Gothic"/>
          <w:i/>
          <w:sz w:val="22"/>
        </w:rPr>
        <w:t>samarbeidsutvalg</w:t>
      </w:r>
      <w:proofErr w:type="spellEnd"/>
      <w:r w:rsidRPr="002006E4">
        <w:rPr>
          <w:rFonts w:ascii="Century Gothic" w:hAnsi="Century Gothic"/>
          <w:i/>
          <w:sz w:val="22"/>
        </w:rPr>
        <w:t>)</w:t>
      </w: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  <w:r w:rsidRPr="002006E4">
        <w:rPr>
          <w:rFonts w:ascii="Century Gothic" w:hAnsi="Century Gothic"/>
          <w:sz w:val="22"/>
        </w:rPr>
        <w:t xml:space="preserve">Ola Stavseng,        </w:t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  <w:t xml:space="preserve">                </w:t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  <w:t>2012 - 2015</w:t>
      </w:r>
    </w:p>
    <w:p w:rsidR="009C50C0" w:rsidRPr="002006E4" w:rsidRDefault="009C50C0" w:rsidP="002006E4">
      <w:pPr>
        <w:ind w:firstLine="709"/>
        <w:rPr>
          <w:rFonts w:ascii="Century Gothic" w:hAnsi="Century Gothic"/>
          <w:b/>
          <w:sz w:val="22"/>
        </w:rPr>
      </w:pPr>
      <w:r w:rsidRPr="002006E4">
        <w:rPr>
          <w:rFonts w:ascii="Century Gothic" w:hAnsi="Century Gothic"/>
          <w:b/>
          <w:sz w:val="22"/>
        </w:rPr>
        <w:t>Vara: Kirsti Bjerkvik</w:t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  <w:t xml:space="preserve">         </w:t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 xml:space="preserve">                       </w:t>
      </w:r>
      <w:r w:rsidRPr="002006E4">
        <w:rPr>
          <w:rFonts w:ascii="Century Gothic" w:hAnsi="Century Gothic"/>
          <w:b/>
          <w:color w:val="FF0000"/>
          <w:sz w:val="22"/>
        </w:rPr>
        <w:t>2013 - 2016</w:t>
      </w:r>
    </w:p>
    <w:p w:rsidR="009C50C0" w:rsidRPr="002006E4" w:rsidRDefault="009C50C0" w:rsidP="002006E4">
      <w:pPr>
        <w:ind w:firstLine="709"/>
        <w:rPr>
          <w:rFonts w:ascii="Century Gothic" w:hAnsi="Century Gothic"/>
          <w:color w:val="FF0000"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</w:p>
    <w:p w:rsidR="009C50C0" w:rsidRDefault="009C50C0" w:rsidP="002006E4">
      <w:pPr>
        <w:ind w:firstLine="709"/>
        <w:rPr>
          <w:rFonts w:ascii="Century Gothic" w:hAnsi="Century Gothic"/>
          <w:i/>
          <w:sz w:val="22"/>
        </w:rPr>
      </w:pPr>
    </w:p>
    <w:p w:rsidR="009C50C0" w:rsidRDefault="009C50C0" w:rsidP="002006E4">
      <w:pPr>
        <w:ind w:firstLine="709"/>
        <w:rPr>
          <w:rFonts w:ascii="Century Gothic" w:hAnsi="Century Gothic"/>
          <w:i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  <w:r w:rsidRPr="002006E4">
        <w:rPr>
          <w:rFonts w:ascii="Century Gothic" w:hAnsi="Century Gothic"/>
          <w:i/>
          <w:sz w:val="22"/>
        </w:rPr>
        <w:t xml:space="preserve">Regional </w:t>
      </w:r>
      <w:proofErr w:type="spellStart"/>
      <w:r w:rsidRPr="002006E4">
        <w:rPr>
          <w:rFonts w:ascii="Century Gothic" w:hAnsi="Century Gothic"/>
          <w:i/>
          <w:sz w:val="22"/>
        </w:rPr>
        <w:t>innstillingskomite</w:t>
      </w:r>
      <w:proofErr w:type="spellEnd"/>
      <w:r w:rsidRPr="002006E4">
        <w:rPr>
          <w:rFonts w:ascii="Century Gothic" w:hAnsi="Century Gothic"/>
          <w:i/>
          <w:sz w:val="22"/>
        </w:rPr>
        <w:t xml:space="preserve"> for Statens Utstillingsstipend</w:t>
      </w: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  <w:r w:rsidRPr="002006E4">
        <w:rPr>
          <w:rFonts w:ascii="Century Gothic" w:hAnsi="Century Gothic"/>
          <w:sz w:val="22"/>
        </w:rPr>
        <w:t xml:space="preserve">Britt Ragna </w:t>
      </w:r>
      <w:proofErr w:type="spellStart"/>
      <w:r w:rsidRPr="002006E4">
        <w:rPr>
          <w:rFonts w:ascii="Century Gothic" w:hAnsi="Century Gothic"/>
          <w:sz w:val="22"/>
        </w:rPr>
        <w:t>Westhagen</w:t>
      </w:r>
      <w:proofErr w:type="spellEnd"/>
      <w:r w:rsidRPr="002006E4">
        <w:rPr>
          <w:rFonts w:ascii="Century Gothic" w:hAnsi="Century Gothic"/>
          <w:sz w:val="22"/>
        </w:rPr>
        <w:t xml:space="preserve">,         </w:t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  <w:t>2012 - 2014</w:t>
      </w:r>
    </w:p>
    <w:p w:rsidR="009C50C0" w:rsidRPr="002006E4" w:rsidRDefault="009C50C0" w:rsidP="002006E4">
      <w:pPr>
        <w:ind w:firstLine="709"/>
        <w:rPr>
          <w:rFonts w:ascii="Century Gothic" w:hAnsi="Century Gothic"/>
          <w:b/>
          <w:sz w:val="22"/>
        </w:rPr>
      </w:pPr>
      <w:r w:rsidRPr="002006E4">
        <w:rPr>
          <w:rFonts w:ascii="Century Gothic" w:hAnsi="Century Gothic"/>
          <w:b/>
          <w:sz w:val="22"/>
        </w:rPr>
        <w:t xml:space="preserve">Vara: Anne Berntsen                        </w:t>
      </w:r>
      <w:r w:rsidRPr="002006E4">
        <w:rPr>
          <w:rFonts w:ascii="Century Gothic" w:hAnsi="Century Gothic"/>
          <w:b/>
          <w:sz w:val="22"/>
        </w:rPr>
        <w:tab/>
        <w:t xml:space="preserve"> </w:t>
      </w:r>
      <w:r w:rsidRPr="002006E4"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 xml:space="preserve">                       </w:t>
      </w:r>
      <w:r w:rsidRPr="002006E4">
        <w:rPr>
          <w:rFonts w:ascii="Century Gothic" w:hAnsi="Century Gothic"/>
          <w:b/>
          <w:color w:val="FF0000"/>
          <w:sz w:val="22"/>
        </w:rPr>
        <w:t>2013 - 2015</w:t>
      </w:r>
    </w:p>
    <w:p w:rsidR="009C50C0" w:rsidRPr="002006E4" w:rsidRDefault="009C50C0" w:rsidP="002006E4">
      <w:pPr>
        <w:ind w:firstLine="709"/>
        <w:rPr>
          <w:rFonts w:ascii="Century Gothic" w:hAnsi="Century Gothic"/>
          <w:color w:val="FF0000"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  <w:proofErr w:type="spellStart"/>
      <w:r w:rsidRPr="002006E4">
        <w:rPr>
          <w:rFonts w:ascii="Century Gothic" w:hAnsi="Century Gothic"/>
          <w:i/>
          <w:sz w:val="22"/>
        </w:rPr>
        <w:t>Vestlandsutstillingens</w:t>
      </w:r>
      <w:proofErr w:type="spellEnd"/>
      <w:r w:rsidRPr="002006E4">
        <w:rPr>
          <w:rFonts w:ascii="Century Gothic" w:hAnsi="Century Gothic"/>
          <w:i/>
          <w:sz w:val="22"/>
        </w:rPr>
        <w:t xml:space="preserve"> råd</w:t>
      </w: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  <w:r w:rsidRPr="002006E4">
        <w:rPr>
          <w:rFonts w:ascii="Century Gothic" w:hAnsi="Century Gothic"/>
          <w:b/>
          <w:sz w:val="22"/>
        </w:rPr>
        <w:t xml:space="preserve">Liv Dyste Sønderland                              </w:t>
      </w:r>
      <w:r w:rsidRPr="002006E4"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 xml:space="preserve">                                   </w:t>
      </w:r>
      <w:r w:rsidRPr="002006E4">
        <w:rPr>
          <w:rFonts w:ascii="Century Gothic" w:hAnsi="Century Gothic"/>
          <w:b/>
          <w:color w:val="FF0000"/>
          <w:sz w:val="22"/>
        </w:rPr>
        <w:t>2013 - 2015</w:t>
      </w:r>
      <w:r w:rsidRPr="002006E4">
        <w:rPr>
          <w:rFonts w:ascii="Century Gothic" w:hAnsi="Century Gothic"/>
          <w:b/>
          <w:sz w:val="22"/>
        </w:rPr>
        <w:t xml:space="preserve">  </w:t>
      </w:r>
      <w:r w:rsidRPr="002006E4">
        <w:rPr>
          <w:rFonts w:ascii="Century Gothic" w:hAnsi="Century Gothic"/>
          <w:sz w:val="22"/>
        </w:rPr>
        <w:t xml:space="preserve"> </w:t>
      </w:r>
    </w:p>
    <w:p w:rsidR="009C50C0" w:rsidRPr="002006E4" w:rsidRDefault="009C50C0" w:rsidP="002006E4">
      <w:pPr>
        <w:ind w:firstLine="709"/>
        <w:rPr>
          <w:rFonts w:ascii="Century Gothic" w:hAnsi="Century Gothic"/>
          <w:b/>
          <w:sz w:val="22"/>
        </w:rPr>
      </w:pPr>
      <w:r w:rsidRPr="002006E4">
        <w:rPr>
          <w:rFonts w:ascii="Century Gothic" w:hAnsi="Century Gothic"/>
          <w:b/>
          <w:sz w:val="22"/>
        </w:rPr>
        <w:t>Vara: Anne Sara Loe</w:t>
      </w:r>
      <w:r w:rsidRPr="002006E4">
        <w:rPr>
          <w:rFonts w:ascii="Century Gothic" w:hAnsi="Century Gothic"/>
          <w:b/>
          <w:sz w:val="22"/>
        </w:rPr>
        <w:tab/>
        <w:t xml:space="preserve">            </w:t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 w:rsidRPr="002006E4"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 xml:space="preserve"> </w:t>
      </w:r>
      <w:r w:rsidRPr="002006E4">
        <w:rPr>
          <w:rFonts w:ascii="Century Gothic" w:hAnsi="Century Gothic"/>
          <w:b/>
          <w:color w:val="FF0000"/>
          <w:sz w:val="22"/>
        </w:rPr>
        <w:t>2013 - 2015</w:t>
      </w:r>
    </w:p>
    <w:p w:rsidR="009C50C0" w:rsidRPr="002006E4" w:rsidRDefault="009C50C0" w:rsidP="002006E4">
      <w:pPr>
        <w:ind w:firstLine="709"/>
        <w:rPr>
          <w:rFonts w:ascii="Century Gothic" w:hAnsi="Century Gothic"/>
          <w:color w:val="FF0000"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color w:val="FF0000"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  <w:r w:rsidRPr="002006E4">
        <w:rPr>
          <w:rFonts w:ascii="Century Gothic" w:hAnsi="Century Gothic"/>
          <w:i/>
          <w:sz w:val="22"/>
        </w:rPr>
        <w:t>Kunstmuseet KUBE</w:t>
      </w: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  <w:r w:rsidRPr="002006E4">
        <w:rPr>
          <w:rFonts w:ascii="Century Gothic" w:hAnsi="Century Gothic"/>
          <w:sz w:val="22"/>
        </w:rPr>
        <w:t>Anne Beite</w:t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 </w:t>
      </w:r>
      <w:r w:rsidRPr="002006E4">
        <w:rPr>
          <w:rFonts w:ascii="Century Gothic" w:hAnsi="Century Gothic"/>
          <w:sz w:val="22"/>
        </w:rPr>
        <w:t>2012 - 2016</w:t>
      </w: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  <w:r w:rsidRPr="002006E4">
        <w:rPr>
          <w:rFonts w:ascii="Century Gothic" w:hAnsi="Century Gothic"/>
          <w:sz w:val="22"/>
        </w:rPr>
        <w:t>Vara: Ine Harrang</w:t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 w:rsidRPr="002006E4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 </w:t>
      </w:r>
      <w:r w:rsidRPr="002006E4">
        <w:rPr>
          <w:rFonts w:ascii="Century Gothic" w:hAnsi="Century Gothic"/>
          <w:sz w:val="22"/>
        </w:rPr>
        <w:t>2012 - 2016</w:t>
      </w:r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i/>
          <w:sz w:val="22"/>
        </w:rPr>
      </w:pPr>
      <w:proofErr w:type="spellStart"/>
      <w:r w:rsidRPr="002006E4">
        <w:rPr>
          <w:rFonts w:ascii="Century Gothic" w:hAnsi="Century Gothic"/>
          <w:i/>
          <w:sz w:val="22"/>
        </w:rPr>
        <w:t>Stiftelsesstyret</w:t>
      </w:r>
      <w:proofErr w:type="spellEnd"/>
      <w:r w:rsidRPr="002006E4">
        <w:rPr>
          <w:rFonts w:ascii="Century Gothic" w:hAnsi="Century Gothic"/>
          <w:i/>
          <w:sz w:val="22"/>
        </w:rPr>
        <w:t xml:space="preserve"> ved Ålesund </w:t>
      </w:r>
      <w:proofErr w:type="spellStart"/>
      <w:r w:rsidRPr="002006E4">
        <w:rPr>
          <w:rFonts w:ascii="Century Gothic" w:hAnsi="Century Gothic"/>
          <w:i/>
          <w:sz w:val="22"/>
        </w:rPr>
        <w:t>kunstfagskole</w:t>
      </w:r>
      <w:proofErr w:type="spellEnd"/>
    </w:p>
    <w:p w:rsidR="009C50C0" w:rsidRPr="002006E4" w:rsidRDefault="009C50C0" w:rsidP="002006E4">
      <w:pPr>
        <w:ind w:firstLine="709"/>
        <w:rPr>
          <w:rFonts w:ascii="Century Gothic" w:hAnsi="Century Gothic"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color w:val="FF0000"/>
          <w:sz w:val="22"/>
        </w:rPr>
      </w:pPr>
      <w:r w:rsidRPr="002006E4">
        <w:rPr>
          <w:rFonts w:ascii="Century Gothic" w:hAnsi="Century Gothic"/>
          <w:b/>
          <w:sz w:val="22"/>
        </w:rPr>
        <w:t xml:space="preserve">Liv Kathrin </w:t>
      </w:r>
      <w:proofErr w:type="spellStart"/>
      <w:r w:rsidRPr="002006E4">
        <w:rPr>
          <w:rFonts w:ascii="Century Gothic" w:hAnsi="Century Gothic"/>
          <w:b/>
          <w:sz w:val="22"/>
        </w:rPr>
        <w:t>Dysthe</w:t>
      </w:r>
      <w:proofErr w:type="spellEnd"/>
      <w:r w:rsidRPr="002006E4">
        <w:rPr>
          <w:rFonts w:ascii="Century Gothic" w:hAnsi="Century Gothic"/>
          <w:b/>
          <w:sz w:val="22"/>
        </w:rPr>
        <w:t xml:space="preserve"> Sønderland                   </w:t>
      </w:r>
      <w:r w:rsidRPr="002006E4"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 xml:space="preserve">                       </w:t>
      </w:r>
      <w:r w:rsidRPr="002006E4">
        <w:rPr>
          <w:rFonts w:ascii="Century Gothic" w:hAnsi="Century Gothic"/>
          <w:b/>
          <w:color w:val="FF0000"/>
          <w:sz w:val="22"/>
        </w:rPr>
        <w:t>2013 - 2017</w:t>
      </w:r>
      <w:r w:rsidRPr="002006E4">
        <w:rPr>
          <w:rFonts w:ascii="Century Gothic" w:hAnsi="Century Gothic"/>
          <w:b/>
          <w:sz w:val="22"/>
        </w:rPr>
        <w:t xml:space="preserve"> </w:t>
      </w:r>
    </w:p>
    <w:p w:rsidR="009C50C0" w:rsidRPr="002006E4" w:rsidRDefault="009C50C0" w:rsidP="002006E4">
      <w:pPr>
        <w:ind w:firstLine="709"/>
        <w:rPr>
          <w:rFonts w:ascii="Century Gothic" w:hAnsi="Century Gothic"/>
          <w:b/>
          <w:sz w:val="22"/>
        </w:rPr>
      </w:pPr>
      <w:r w:rsidRPr="002006E4">
        <w:rPr>
          <w:rFonts w:ascii="Century Gothic" w:hAnsi="Century Gothic"/>
          <w:b/>
          <w:sz w:val="22"/>
        </w:rPr>
        <w:t>Vara: Bent Erik Myrvoll</w:t>
      </w:r>
      <w:r w:rsidRPr="002006E4">
        <w:rPr>
          <w:rFonts w:ascii="Century Gothic" w:hAnsi="Century Gothic"/>
          <w:sz w:val="22"/>
        </w:rPr>
        <w:tab/>
        <w:t xml:space="preserve">                                   </w:t>
      </w:r>
      <w:r w:rsidRPr="002006E4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            </w:t>
      </w:r>
      <w:r w:rsidRPr="002006E4">
        <w:rPr>
          <w:rFonts w:ascii="Century Gothic" w:hAnsi="Century Gothic"/>
          <w:b/>
          <w:color w:val="FF0000"/>
          <w:sz w:val="22"/>
        </w:rPr>
        <w:t>2013 - 2017</w:t>
      </w:r>
    </w:p>
    <w:p w:rsidR="009C50C0" w:rsidRPr="002006E4" w:rsidRDefault="009C50C0" w:rsidP="002006E4">
      <w:pPr>
        <w:ind w:firstLine="709"/>
        <w:rPr>
          <w:rFonts w:ascii="Century Gothic" w:hAnsi="Century Gothic"/>
          <w:color w:val="FF0000"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/>
          <w:color w:val="FF0000"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 w:cs="Times"/>
          <w:sz w:val="22"/>
        </w:rPr>
      </w:pPr>
    </w:p>
    <w:p w:rsidR="009C50C0" w:rsidRDefault="009C50C0" w:rsidP="002006E4">
      <w:pPr>
        <w:ind w:firstLine="709"/>
        <w:rPr>
          <w:rFonts w:ascii="Century Gothic" w:hAnsi="Century Gothic" w:cs="Times"/>
          <w:sz w:val="22"/>
        </w:rPr>
      </w:pPr>
    </w:p>
    <w:p w:rsidR="009C50C0" w:rsidRDefault="009C50C0" w:rsidP="002006E4">
      <w:pPr>
        <w:ind w:firstLine="709"/>
        <w:rPr>
          <w:rFonts w:ascii="Century Gothic" w:hAnsi="Century Gothic" w:cs="Times"/>
          <w:sz w:val="22"/>
        </w:rPr>
      </w:pPr>
    </w:p>
    <w:p w:rsidR="009C50C0" w:rsidRDefault="009C50C0" w:rsidP="002006E4">
      <w:pPr>
        <w:ind w:firstLine="709"/>
        <w:rPr>
          <w:rFonts w:ascii="Century Gothic" w:hAnsi="Century Gothic" w:cs="Times"/>
          <w:sz w:val="22"/>
        </w:rPr>
      </w:pPr>
    </w:p>
    <w:p w:rsidR="009C50C0" w:rsidRDefault="009C50C0" w:rsidP="002006E4">
      <w:pPr>
        <w:ind w:firstLine="709"/>
        <w:rPr>
          <w:rFonts w:ascii="Century Gothic" w:hAnsi="Century Gothic" w:cs="Times"/>
          <w:sz w:val="22"/>
        </w:rPr>
      </w:pPr>
    </w:p>
    <w:p w:rsidR="009C50C0" w:rsidRPr="002006E4" w:rsidRDefault="009C50C0" w:rsidP="002006E4">
      <w:pPr>
        <w:ind w:firstLine="709"/>
        <w:rPr>
          <w:rFonts w:ascii="Century Gothic" w:hAnsi="Century Gothic" w:cs="Times"/>
          <w:sz w:val="22"/>
        </w:rPr>
      </w:pPr>
    </w:p>
    <w:p w:rsidR="009C50C0" w:rsidRPr="00D1269A" w:rsidRDefault="009C50C0" w:rsidP="00D1269A">
      <w:pPr>
        <w:rPr>
          <w:rFonts w:ascii="Century Gothic" w:hAnsi="Century Gothic" w:cs="Times"/>
          <w:sz w:val="22"/>
        </w:rPr>
      </w:pPr>
    </w:p>
    <w:p w:rsidR="009C50C0" w:rsidRDefault="009C50C0" w:rsidP="00D1269A">
      <w:pPr>
        <w:rPr>
          <w:rFonts w:ascii="Century Gothic" w:hAnsi="Century Gothic" w:cs="Times"/>
          <w:sz w:val="22"/>
        </w:rPr>
      </w:pPr>
    </w:p>
    <w:p w:rsidR="009C50C0" w:rsidRDefault="009C50C0" w:rsidP="00D1269A">
      <w:pPr>
        <w:rPr>
          <w:rFonts w:ascii="Century Gothic" w:hAnsi="Century Gothic" w:cs="Times"/>
          <w:sz w:val="22"/>
        </w:rPr>
      </w:pPr>
    </w:p>
    <w:p w:rsidR="009C50C0" w:rsidRDefault="009C50C0" w:rsidP="00D1269A">
      <w:pPr>
        <w:rPr>
          <w:rFonts w:ascii="Century Gothic" w:hAnsi="Century Gothic" w:cs="Times"/>
          <w:sz w:val="22"/>
        </w:rPr>
      </w:pPr>
    </w:p>
    <w:p w:rsidR="009C50C0" w:rsidRDefault="009C50C0" w:rsidP="00D1269A">
      <w:pPr>
        <w:rPr>
          <w:rFonts w:ascii="Century Gothic" w:hAnsi="Century Gothic" w:cs="Times"/>
          <w:sz w:val="22"/>
        </w:rPr>
      </w:pPr>
    </w:p>
    <w:p w:rsidR="009C50C0" w:rsidRDefault="009C50C0" w:rsidP="00D1269A">
      <w:pPr>
        <w:rPr>
          <w:rFonts w:ascii="Century Gothic" w:hAnsi="Century Gothic" w:cs="Times"/>
          <w:sz w:val="22"/>
        </w:rPr>
      </w:pPr>
    </w:p>
    <w:p w:rsidR="009C50C0" w:rsidRPr="00D1269A" w:rsidRDefault="009C50C0" w:rsidP="00D1269A">
      <w:pPr>
        <w:rPr>
          <w:rFonts w:ascii="Century Gothic" w:hAnsi="Century Gothic"/>
          <w:sz w:val="22"/>
        </w:rPr>
      </w:pPr>
      <w:proofErr w:type="spellStart"/>
      <w:r w:rsidRPr="00D1269A">
        <w:rPr>
          <w:rFonts w:ascii="Century Gothic" w:hAnsi="Century Gothic" w:cs="Times"/>
          <w:sz w:val="22"/>
        </w:rPr>
        <w:t>Batnfjorden</w:t>
      </w:r>
      <w:proofErr w:type="spellEnd"/>
      <w:r w:rsidRPr="00D1269A">
        <w:rPr>
          <w:rFonts w:ascii="Century Gothic" w:hAnsi="Century Gothic" w:cs="Times"/>
          <w:sz w:val="22"/>
        </w:rPr>
        <w:t xml:space="preserve"> </w:t>
      </w:r>
      <w:r>
        <w:rPr>
          <w:rFonts w:ascii="Century Gothic" w:hAnsi="Century Gothic" w:cs="Times"/>
          <w:sz w:val="22"/>
        </w:rPr>
        <w:t>5</w:t>
      </w:r>
      <w:r w:rsidRPr="00D1269A">
        <w:rPr>
          <w:rFonts w:ascii="Century Gothic" w:hAnsi="Century Gothic" w:cs="Times"/>
          <w:sz w:val="22"/>
        </w:rPr>
        <w:t>. april 20</w:t>
      </w:r>
      <w:r>
        <w:rPr>
          <w:rFonts w:ascii="Century Gothic" w:hAnsi="Century Gothic" w:cs="Times"/>
          <w:sz w:val="22"/>
        </w:rPr>
        <w:t>13</w:t>
      </w:r>
    </w:p>
    <w:p w:rsidR="009C50C0" w:rsidRPr="00D1269A" w:rsidRDefault="009C50C0" w:rsidP="00D1269A">
      <w:pPr>
        <w:rPr>
          <w:rFonts w:ascii="Century Gothic" w:hAnsi="Century Gothic"/>
          <w:sz w:val="22"/>
        </w:rPr>
      </w:pPr>
    </w:p>
    <w:p w:rsidR="009C50C0" w:rsidRPr="00D1269A" w:rsidRDefault="009C50C0" w:rsidP="00D1269A">
      <w:pPr>
        <w:rPr>
          <w:rFonts w:ascii="Century Gothic" w:hAnsi="Century Gothic"/>
          <w:sz w:val="22"/>
        </w:rPr>
      </w:pPr>
      <w:proofErr w:type="spellStart"/>
      <w:r w:rsidRPr="00D1269A">
        <w:rPr>
          <w:rFonts w:ascii="Century Gothic" w:hAnsi="Century Gothic" w:cs="Times"/>
          <w:sz w:val="22"/>
        </w:rPr>
        <w:t>Referenter</w:t>
      </w:r>
      <w:proofErr w:type="spellEnd"/>
      <w:r w:rsidRPr="00D1269A">
        <w:rPr>
          <w:rFonts w:ascii="Century Gothic" w:hAnsi="Century Gothic" w:cs="Times"/>
          <w:sz w:val="22"/>
        </w:rPr>
        <w:t>:</w:t>
      </w:r>
    </w:p>
    <w:p w:rsidR="009C50C0" w:rsidRPr="00D1269A" w:rsidRDefault="009C50C0" w:rsidP="00D1269A">
      <w:pPr>
        <w:rPr>
          <w:rFonts w:ascii="Century Gothic" w:hAnsi="Century Gothic"/>
          <w:sz w:val="22"/>
        </w:rPr>
      </w:pPr>
      <w:r>
        <w:rPr>
          <w:rFonts w:ascii="Century Gothic" w:hAnsi="Century Gothic" w:cs="Times"/>
          <w:sz w:val="22"/>
        </w:rPr>
        <w:t xml:space="preserve">Heidi </w:t>
      </w:r>
      <w:proofErr w:type="spellStart"/>
      <w:r>
        <w:rPr>
          <w:rFonts w:ascii="Century Gothic" w:hAnsi="Century Gothic" w:cs="Times"/>
          <w:sz w:val="22"/>
        </w:rPr>
        <w:t>Rødstøl</w:t>
      </w:r>
      <w:proofErr w:type="spellEnd"/>
      <w:r w:rsidRPr="00D1269A">
        <w:rPr>
          <w:rFonts w:ascii="Century Gothic" w:hAnsi="Century Gothic" w:cs="Times"/>
          <w:sz w:val="22"/>
        </w:rPr>
        <w:tab/>
      </w:r>
      <w:r w:rsidRPr="00D1269A">
        <w:rPr>
          <w:rFonts w:ascii="Century Gothic" w:hAnsi="Century Gothic" w:cs="Times"/>
          <w:sz w:val="22"/>
        </w:rPr>
        <w:tab/>
      </w:r>
      <w:r w:rsidRPr="00D1269A">
        <w:rPr>
          <w:rFonts w:ascii="Century Gothic" w:hAnsi="Century Gothic" w:cs="Times"/>
          <w:sz w:val="22"/>
        </w:rPr>
        <w:tab/>
      </w:r>
      <w:r w:rsidRPr="00D1269A">
        <w:rPr>
          <w:rFonts w:ascii="Century Gothic" w:hAnsi="Century Gothic" w:cs="Times"/>
          <w:sz w:val="22"/>
        </w:rPr>
        <w:tab/>
      </w:r>
      <w:r w:rsidRPr="00D1269A">
        <w:rPr>
          <w:rFonts w:ascii="Century Gothic" w:hAnsi="Century Gothic" w:cs="Times"/>
          <w:sz w:val="22"/>
        </w:rPr>
        <w:tab/>
      </w:r>
      <w:r w:rsidRPr="00D1269A">
        <w:rPr>
          <w:rFonts w:ascii="Century Gothic" w:hAnsi="Century Gothic" w:cs="Times"/>
          <w:sz w:val="22"/>
        </w:rPr>
        <w:tab/>
      </w:r>
      <w:r>
        <w:rPr>
          <w:rFonts w:ascii="Century Gothic" w:hAnsi="Century Gothic" w:cs="Times"/>
          <w:sz w:val="22"/>
        </w:rPr>
        <w:t xml:space="preserve">                           </w:t>
      </w:r>
      <w:r w:rsidRPr="00D1269A">
        <w:rPr>
          <w:rFonts w:ascii="Century Gothic" w:hAnsi="Century Gothic" w:cs="Times"/>
          <w:sz w:val="22"/>
        </w:rPr>
        <w:t>Anne Berntsen</w:t>
      </w:r>
    </w:p>
    <w:p w:rsidR="009C50C0" w:rsidRPr="00D1269A" w:rsidRDefault="009C50C0" w:rsidP="00D1269A">
      <w:pPr>
        <w:rPr>
          <w:rFonts w:ascii="Century Gothic" w:hAnsi="Century Gothic"/>
          <w:sz w:val="22"/>
        </w:rPr>
      </w:pPr>
    </w:p>
    <w:p w:rsidR="009C50C0" w:rsidRPr="00D1269A" w:rsidRDefault="009C50C0" w:rsidP="00D1269A">
      <w:pPr>
        <w:rPr>
          <w:rFonts w:ascii="Century Gothic" w:hAnsi="Century Gothic"/>
          <w:sz w:val="22"/>
        </w:rPr>
      </w:pPr>
    </w:p>
    <w:p w:rsidR="009C50C0" w:rsidRPr="00D1269A" w:rsidRDefault="009C50C0" w:rsidP="00D1269A">
      <w:pPr>
        <w:rPr>
          <w:rFonts w:ascii="Century Gothic" w:hAnsi="Century Gothic"/>
          <w:sz w:val="22"/>
        </w:rPr>
      </w:pPr>
    </w:p>
    <w:p w:rsidR="009C50C0" w:rsidRPr="00D1269A" w:rsidRDefault="009C50C0" w:rsidP="00D1269A">
      <w:pPr>
        <w:rPr>
          <w:rFonts w:ascii="Century Gothic" w:hAnsi="Century Gothic"/>
          <w:sz w:val="22"/>
        </w:rPr>
      </w:pPr>
      <w:r w:rsidRPr="00D1269A">
        <w:rPr>
          <w:rFonts w:ascii="Century Gothic" w:hAnsi="Century Gothic" w:cs="Times"/>
          <w:sz w:val="22"/>
        </w:rPr>
        <w:t>Signatur:</w:t>
      </w:r>
    </w:p>
    <w:p w:rsidR="009C50C0" w:rsidRPr="00D1269A" w:rsidRDefault="009C50C0" w:rsidP="00D1269A">
      <w:pPr>
        <w:rPr>
          <w:rFonts w:ascii="Century Gothic" w:hAnsi="Century Gothic"/>
          <w:sz w:val="22"/>
        </w:rPr>
      </w:pPr>
    </w:p>
    <w:p w:rsidR="009C50C0" w:rsidRPr="00D1269A" w:rsidRDefault="009C50C0" w:rsidP="00D1269A">
      <w:pPr>
        <w:rPr>
          <w:rFonts w:ascii="Century Gothic" w:hAnsi="Century Gothic"/>
          <w:sz w:val="22"/>
        </w:rPr>
      </w:pPr>
      <w:r w:rsidRPr="00D1269A">
        <w:rPr>
          <w:rFonts w:ascii="Century Gothic" w:hAnsi="Century Gothic" w:cs="Times"/>
          <w:sz w:val="22"/>
        </w:rPr>
        <w:t>------------------------------</w:t>
      </w:r>
      <w:r w:rsidRPr="00D1269A">
        <w:rPr>
          <w:rFonts w:ascii="Century Gothic" w:hAnsi="Century Gothic" w:cs="Times"/>
          <w:sz w:val="22"/>
        </w:rPr>
        <w:tab/>
      </w:r>
      <w:r w:rsidRPr="00D1269A">
        <w:rPr>
          <w:rFonts w:ascii="Century Gothic" w:hAnsi="Century Gothic" w:cs="Times"/>
          <w:sz w:val="22"/>
        </w:rPr>
        <w:tab/>
      </w:r>
      <w:r w:rsidRPr="00D1269A">
        <w:rPr>
          <w:rFonts w:ascii="Century Gothic" w:hAnsi="Century Gothic" w:cs="Times"/>
          <w:sz w:val="22"/>
        </w:rPr>
        <w:tab/>
      </w:r>
      <w:r w:rsidRPr="00D1269A">
        <w:rPr>
          <w:rFonts w:ascii="Century Gothic" w:hAnsi="Century Gothic" w:cs="Times"/>
          <w:sz w:val="22"/>
        </w:rPr>
        <w:tab/>
      </w:r>
      <w:r w:rsidRPr="00D1269A">
        <w:rPr>
          <w:rFonts w:ascii="Century Gothic" w:hAnsi="Century Gothic" w:cs="Times"/>
          <w:sz w:val="22"/>
        </w:rPr>
        <w:tab/>
        <w:t>-------------------------------</w:t>
      </w:r>
    </w:p>
    <w:p w:rsidR="009C50C0" w:rsidRPr="00D1269A" w:rsidRDefault="009C50C0" w:rsidP="00D1269A">
      <w:pPr>
        <w:rPr>
          <w:rFonts w:ascii="Century Gothic" w:hAnsi="Century Gothic"/>
          <w:sz w:val="22"/>
        </w:rPr>
      </w:pPr>
      <w:r w:rsidRPr="00035FA4">
        <w:rPr>
          <w:rFonts w:ascii="Century Gothic" w:hAnsi="Century Gothic"/>
          <w:sz w:val="22"/>
        </w:rPr>
        <w:t xml:space="preserve">Anita Vik </w:t>
      </w:r>
      <w:proofErr w:type="spellStart"/>
      <w:r w:rsidRPr="00035FA4">
        <w:rPr>
          <w:rFonts w:ascii="Century Gothic" w:hAnsi="Century Gothic"/>
          <w:sz w:val="22"/>
        </w:rPr>
        <w:t>Wætten</w:t>
      </w:r>
      <w:proofErr w:type="spellEnd"/>
      <w:r w:rsidRPr="00D1269A">
        <w:rPr>
          <w:rFonts w:ascii="Century Gothic" w:hAnsi="Century Gothic" w:cs="Times"/>
          <w:sz w:val="22"/>
        </w:rPr>
        <w:tab/>
      </w:r>
      <w:r w:rsidRPr="00D1269A">
        <w:rPr>
          <w:rFonts w:ascii="Century Gothic" w:hAnsi="Century Gothic" w:cs="Times"/>
          <w:sz w:val="22"/>
        </w:rPr>
        <w:tab/>
      </w:r>
      <w:r w:rsidRPr="00D1269A">
        <w:rPr>
          <w:rFonts w:ascii="Century Gothic" w:hAnsi="Century Gothic" w:cs="Times"/>
          <w:sz w:val="22"/>
        </w:rPr>
        <w:tab/>
        <w:t xml:space="preserve"> </w:t>
      </w:r>
      <w:r w:rsidRPr="00D1269A">
        <w:rPr>
          <w:rFonts w:ascii="Century Gothic" w:hAnsi="Century Gothic" w:cs="Times"/>
          <w:sz w:val="22"/>
        </w:rPr>
        <w:tab/>
        <w:t xml:space="preserve"> </w:t>
      </w:r>
      <w:r>
        <w:rPr>
          <w:rFonts w:ascii="Century Gothic" w:hAnsi="Century Gothic" w:cs="Times"/>
          <w:sz w:val="22"/>
        </w:rPr>
        <w:t xml:space="preserve">                      </w:t>
      </w:r>
      <w:r w:rsidRPr="00035FA4">
        <w:rPr>
          <w:rFonts w:ascii="Century Gothic" w:hAnsi="Century Gothic"/>
          <w:sz w:val="22"/>
        </w:rPr>
        <w:t>Halvard Hatlen</w:t>
      </w:r>
      <w:r w:rsidRPr="00D1269A">
        <w:rPr>
          <w:rFonts w:ascii="Century Gothic" w:hAnsi="Century Gothic" w:cs="Times"/>
          <w:sz w:val="22"/>
        </w:rPr>
        <w:t xml:space="preserve"> </w:t>
      </w:r>
    </w:p>
    <w:p w:rsidR="009C50C0" w:rsidRPr="00D1269A" w:rsidRDefault="009C50C0" w:rsidP="00706DE8">
      <w:pPr>
        <w:rPr>
          <w:rFonts w:ascii="Century Gothic" w:hAnsi="Century Gothic"/>
          <w:color w:val="FF0000"/>
          <w:sz w:val="22"/>
        </w:rPr>
      </w:pPr>
    </w:p>
    <w:p w:rsidR="009C50C0" w:rsidRPr="00D1269A" w:rsidRDefault="009C50C0">
      <w:pPr>
        <w:rPr>
          <w:rFonts w:ascii="Century Gothic" w:hAnsi="Century Gothic"/>
          <w:sz w:val="22"/>
        </w:rPr>
      </w:pPr>
    </w:p>
    <w:sectPr w:rsidR="009C50C0" w:rsidRPr="00D1269A" w:rsidSect="00F14E9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7F1C"/>
    <w:multiLevelType w:val="hybridMultilevel"/>
    <w:tmpl w:val="63D2CBD2"/>
    <w:lvl w:ilvl="0" w:tplc="332ED2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C0"/>
    <w:rsid w:val="00035FA4"/>
    <w:rsid w:val="00143A4D"/>
    <w:rsid w:val="002006E4"/>
    <w:rsid w:val="002B4869"/>
    <w:rsid w:val="00405D96"/>
    <w:rsid w:val="004A2D80"/>
    <w:rsid w:val="005036C8"/>
    <w:rsid w:val="005956D1"/>
    <w:rsid w:val="0065578B"/>
    <w:rsid w:val="006C23B7"/>
    <w:rsid w:val="006E0183"/>
    <w:rsid w:val="00706DE8"/>
    <w:rsid w:val="007A45C0"/>
    <w:rsid w:val="008E1E38"/>
    <w:rsid w:val="009229DD"/>
    <w:rsid w:val="00993083"/>
    <w:rsid w:val="009A62C9"/>
    <w:rsid w:val="009C405E"/>
    <w:rsid w:val="009C50C0"/>
    <w:rsid w:val="00C10F3A"/>
    <w:rsid w:val="00D1269A"/>
    <w:rsid w:val="00D873BD"/>
    <w:rsid w:val="00DB0BA0"/>
    <w:rsid w:val="00E7572E"/>
    <w:rsid w:val="00EA4CCA"/>
    <w:rsid w:val="00EC4E6D"/>
    <w:rsid w:val="00F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n-NO" w:eastAsia="nn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C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706DE8"/>
    <w:pPr>
      <w:ind w:left="720"/>
      <w:contextualSpacing/>
    </w:pPr>
    <w:rPr>
      <w:rFonts w:ascii="Cambria" w:hAnsi="Cambria"/>
      <w:lang w:eastAsia="en-US"/>
    </w:rPr>
  </w:style>
  <w:style w:type="paragraph" w:styleId="Bobletekst">
    <w:name w:val="Balloon Text"/>
    <w:basedOn w:val="Normal"/>
    <w:link w:val="BobletekstTegn"/>
    <w:uiPriority w:val="99"/>
    <w:rsid w:val="00EC4E6D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EC4E6D"/>
    <w:rPr>
      <w:rFonts w:ascii="Lucida Grande" w:hAnsi="Lucida Grande" w:cs="Times New Roman"/>
      <w:sz w:val="18"/>
      <w:szCs w:val="18"/>
      <w:lang w:val="nn-NO" w:eastAsia="nn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n-NO" w:eastAsia="nn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C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706DE8"/>
    <w:pPr>
      <w:ind w:left="720"/>
      <w:contextualSpacing/>
    </w:pPr>
    <w:rPr>
      <w:rFonts w:ascii="Cambria" w:hAnsi="Cambria"/>
      <w:lang w:eastAsia="en-US"/>
    </w:rPr>
  </w:style>
  <w:style w:type="paragraph" w:styleId="Bobletekst">
    <w:name w:val="Balloon Text"/>
    <w:basedOn w:val="Normal"/>
    <w:link w:val="BobletekstTegn"/>
    <w:uiPriority w:val="99"/>
    <w:rsid w:val="00EC4E6D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EC4E6D"/>
    <w:rPr>
      <w:rFonts w:ascii="Lucida Grande" w:hAnsi="Lucida Grande" w:cs="Times New Roman"/>
      <w:sz w:val="18"/>
      <w:szCs w:val="18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1077</Words>
  <Characters>5712</Characters>
  <Application>Microsoft Macintosh Word</Application>
  <DocSecurity>0</DocSecurity>
  <Lines>47</Lines>
  <Paragraphs>13</Paragraphs>
  <ScaleCrop>false</ScaleCrop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frå Bkmr sitt årsmøte 2013</dc:title>
  <dc:subject/>
  <dc:creator>Anne Berntsen</dc:creator>
  <cp:keywords/>
  <dc:description/>
  <cp:lastModifiedBy>Karin Augusta Nogva</cp:lastModifiedBy>
  <cp:revision>2</cp:revision>
  <dcterms:created xsi:type="dcterms:W3CDTF">2013-04-18T10:40:00Z</dcterms:created>
  <dcterms:modified xsi:type="dcterms:W3CDTF">2013-04-18T10:40:00Z</dcterms:modified>
</cp:coreProperties>
</file>